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25D" w14:textId="77777777" w:rsidR="00745DB3" w:rsidRPr="00F459BD" w:rsidRDefault="00745DB3" w:rsidP="00745DB3">
      <w:pPr>
        <w:pStyle w:val="Nagwekspisutreci"/>
        <w:rPr>
          <w:rStyle w:val="BeaCar"/>
          <w:rFonts w:ascii="Times New Roman" w:hAnsi="Times New Roman"/>
          <w:color w:val="000000"/>
          <w:lang w:val="pl-PL"/>
        </w:rPr>
      </w:pPr>
    </w:p>
    <w:p w14:paraId="591D86C5" w14:textId="77777777" w:rsidR="00745DB3" w:rsidRPr="0090515A" w:rsidRDefault="00745DB3" w:rsidP="00745DB3">
      <w:pPr>
        <w:jc w:val="center"/>
        <w:rPr>
          <w:rFonts w:ascii="Times New Roman" w:hAnsi="Times New Roman"/>
          <w:lang w:eastAsia="pl-PL"/>
        </w:rPr>
      </w:pPr>
      <w:r w:rsidRPr="0090515A">
        <w:rPr>
          <w:rFonts w:ascii="Times New Roman" w:hAnsi="Times New Roman"/>
          <w:i/>
          <w:noProof/>
          <w:sz w:val="52"/>
          <w:szCs w:val="52"/>
          <w:lang w:eastAsia="pl-PL"/>
        </w:rPr>
        <w:drawing>
          <wp:inline distT="0" distB="0" distL="0" distR="0" wp14:anchorId="73DF8041" wp14:editId="6048295C">
            <wp:extent cx="3067050" cy="904875"/>
            <wp:effectExtent l="0" t="0" r="0" b="9525"/>
            <wp:docPr id="1" name="Image 1" descr="HFLE avec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LE avec 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1D5D" w14:textId="77777777" w:rsidR="00745DB3" w:rsidRPr="0090515A" w:rsidRDefault="00745DB3" w:rsidP="00745DB3">
      <w:pPr>
        <w:rPr>
          <w:rFonts w:ascii="Times New Roman" w:hAnsi="Times New Roman"/>
          <w:lang w:eastAsia="pl-PL"/>
        </w:rPr>
      </w:pPr>
    </w:p>
    <w:p w14:paraId="041B64E9" w14:textId="77777777" w:rsidR="00745DB3" w:rsidRPr="0090515A" w:rsidRDefault="00745DB3" w:rsidP="00745DB3">
      <w:pPr>
        <w:rPr>
          <w:rFonts w:ascii="Times New Roman" w:hAnsi="Times New Roman"/>
          <w:lang w:eastAsia="pl-PL"/>
        </w:rPr>
      </w:pPr>
    </w:p>
    <w:p w14:paraId="29FAF63E" w14:textId="77777777" w:rsidR="00745DB3" w:rsidRPr="0090515A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bookmarkStart w:id="0" w:name="_GoBack"/>
      <w:bookmarkEnd w:id="0"/>
    </w:p>
    <w:p w14:paraId="1BC579D3" w14:textId="77777777" w:rsidR="00745DB3" w:rsidRPr="0090515A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90515A">
        <w:rPr>
          <w:rFonts w:ascii="Times New Roman" w:hAnsi="Times New Roman"/>
          <w:b/>
          <w:sz w:val="48"/>
          <w:szCs w:val="48"/>
          <w:lang w:eastAsia="pl-PL"/>
        </w:rPr>
        <w:t>Program nauczania języka francuskiego</w:t>
      </w:r>
    </w:p>
    <w:p w14:paraId="01DF4A34" w14:textId="77777777" w:rsidR="00745DB3" w:rsidRPr="0090515A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90515A">
        <w:rPr>
          <w:rFonts w:ascii="Times New Roman" w:hAnsi="Times New Roman"/>
          <w:b/>
          <w:sz w:val="48"/>
          <w:szCs w:val="48"/>
          <w:lang w:eastAsia="pl-PL"/>
        </w:rPr>
        <w:t>jako drugiego języka obcego</w:t>
      </w:r>
    </w:p>
    <w:p w14:paraId="6E2E695B" w14:textId="4086BC87" w:rsidR="00745DB3" w:rsidRPr="0090515A" w:rsidRDefault="00745DB3" w:rsidP="00745DB3">
      <w:pPr>
        <w:jc w:val="center"/>
        <w:rPr>
          <w:rFonts w:ascii="Times New Roman" w:hAnsi="Times New Roman"/>
          <w:b/>
          <w:sz w:val="48"/>
          <w:szCs w:val="48"/>
          <w:lang w:eastAsia="pl-PL"/>
        </w:rPr>
      </w:pPr>
      <w:r w:rsidRPr="0090515A">
        <w:rPr>
          <w:rFonts w:ascii="Times New Roman" w:hAnsi="Times New Roman"/>
          <w:b/>
          <w:sz w:val="48"/>
          <w:szCs w:val="48"/>
          <w:lang w:eastAsia="pl-PL"/>
        </w:rPr>
        <w:t>w szkole podstawowej</w:t>
      </w:r>
    </w:p>
    <w:p w14:paraId="058CB84F" w14:textId="77777777" w:rsidR="00745DB3" w:rsidRPr="0090515A" w:rsidRDefault="00745DB3" w:rsidP="00745DB3">
      <w:pPr>
        <w:rPr>
          <w:rFonts w:ascii="Times New Roman" w:hAnsi="Times New Roman"/>
          <w:sz w:val="48"/>
          <w:szCs w:val="48"/>
          <w:lang w:eastAsia="pl-PL"/>
        </w:rPr>
      </w:pPr>
    </w:p>
    <w:p w14:paraId="1ACF8D1C" w14:textId="77777777" w:rsidR="005E517B" w:rsidRPr="0090515A" w:rsidRDefault="005E517B" w:rsidP="005E517B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90515A">
        <w:rPr>
          <w:rFonts w:ascii="Times New Roman" w:hAnsi="Times New Roman"/>
          <w:sz w:val="28"/>
          <w:szCs w:val="28"/>
          <w:lang w:eastAsia="pl-PL"/>
        </w:rPr>
        <w:t>zgodny z ROZPORZĄDZENIEM MINISTRA EDUKACJI NARODOWEJ</w:t>
      </w:r>
    </w:p>
    <w:p w14:paraId="27653787" w14:textId="43EEE4B9" w:rsidR="005E517B" w:rsidRPr="0090515A" w:rsidRDefault="005E517B" w:rsidP="005E517B">
      <w:pPr>
        <w:jc w:val="center"/>
        <w:rPr>
          <w:rFonts w:ascii="Times New Roman" w:hAnsi="Times New Roman"/>
          <w:sz w:val="24"/>
          <w:szCs w:val="28"/>
          <w:lang w:eastAsia="pl-PL"/>
        </w:rPr>
      </w:pPr>
      <w:r w:rsidRPr="0090515A">
        <w:rPr>
          <w:rFonts w:ascii="Times New Roman" w:hAnsi="Times New Roman"/>
          <w:szCs w:val="24"/>
          <w:lang w:eastAsia="pl-PL"/>
        </w:rPr>
        <w:t>z dnia 14 lutego 2017 r.</w:t>
      </w:r>
      <w:r w:rsidRPr="0090515A">
        <w:rPr>
          <w:rFonts w:ascii="Times New Roman" w:hAnsi="Times New Roman"/>
          <w:szCs w:val="24"/>
        </w:rPr>
        <w:t xml:space="preserve"> dla szkoły podstawowej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0FD3280D" w14:textId="77777777" w:rsidR="00745DB3" w:rsidRPr="0090515A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32B42642" w14:textId="77777777" w:rsidR="00745DB3" w:rsidRPr="0090515A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442C79E8" w14:textId="77777777" w:rsidR="00745DB3" w:rsidRPr="0090515A" w:rsidRDefault="00745DB3" w:rsidP="00745DB3">
      <w:pPr>
        <w:jc w:val="center"/>
        <w:rPr>
          <w:rFonts w:ascii="Times New Roman" w:hAnsi="Times New Roman"/>
          <w:b/>
          <w:sz w:val="40"/>
          <w:szCs w:val="40"/>
          <w:lang w:eastAsia="pl-PL"/>
        </w:rPr>
      </w:pPr>
      <w:r w:rsidRPr="0090515A">
        <w:rPr>
          <w:rFonts w:ascii="Times New Roman" w:hAnsi="Times New Roman"/>
          <w:b/>
          <w:sz w:val="40"/>
          <w:szCs w:val="40"/>
          <w:lang w:eastAsia="pl-PL"/>
        </w:rPr>
        <w:t xml:space="preserve">dr Beata </w:t>
      </w:r>
      <w:proofErr w:type="spellStart"/>
      <w:r w:rsidRPr="0090515A">
        <w:rPr>
          <w:rFonts w:ascii="Times New Roman" w:hAnsi="Times New Roman"/>
          <w:b/>
          <w:sz w:val="40"/>
          <w:szCs w:val="40"/>
          <w:lang w:eastAsia="pl-PL"/>
        </w:rPr>
        <w:t>Gałan</w:t>
      </w:r>
      <w:proofErr w:type="spellEnd"/>
    </w:p>
    <w:p w14:paraId="794DA181" w14:textId="77777777" w:rsidR="00745DB3" w:rsidRPr="0090515A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3239C51B" w14:textId="77777777" w:rsidR="00745DB3" w:rsidRPr="0090515A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6D4B5E5E" w14:textId="77777777" w:rsidR="00745DB3" w:rsidRPr="0090515A" w:rsidRDefault="00745DB3" w:rsidP="00745DB3">
      <w:pPr>
        <w:rPr>
          <w:rFonts w:ascii="Times New Roman" w:hAnsi="Times New Roman"/>
          <w:sz w:val="32"/>
          <w:szCs w:val="32"/>
          <w:lang w:eastAsia="pl-PL"/>
        </w:rPr>
      </w:pPr>
    </w:p>
    <w:p w14:paraId="7F7039E0" w14:textId="77777777" w:rsidR="00745DB3" w:rsidRPr="0090515A" w:rsidRDefault="00745DB3" w:rsidP="00745DB3">
      <w:pPr>
        <w:rPr>
          <w:rFonts w:ascii="Times New Roman" w:hAnsi="Times New Roman"/>
        </w:rPr>
      </w:pPr>
    </w:p>
    <w:p w14:paraId="31AC4697" w14:textId="2168F0C2" w:rsidR="00315F89" w:rsidRPr="0090515A" w:rsidRDefault="00745DB3" w:rsidP="00315F89">
      <w:pPr>
        <w:rPr>
          <w:rFonts w:ascii="Times New Roman" w:hAnsi="Times New Roman"/>
        </w:rPr>
      </w:pPr>
      <w:r w:rsidRPr="0090515A">
        <w:rPr>
          <w:rFonts w:ascii="Times New Roman" w:hAnsi="Times New Roman"/>
        </w:rPr>
        <w:t>Wszelkie prawa zastrzeżone. Kopiowanie, sprzedaż, adaptacja całości lub części publikacji bez zezwolenia zabronione.</w:t>
      </w:r>
    </w:p>
    <w:sdt>
      <w:sdtPr>
        <w:rPr>
          <w:rFonts w:ascii="Times New Roman" w:eastAsia="Calibri" w:hAnsi="Times New Roman"/>
          <w:color w:val="auto"/>
          <w:sz w:val="22"/>
          <w:szCs w:val="22"/>
          <w:lang w:val="fr-FR" w:eastAsia="en-US"/>
        </w:rPr>
        <w:id w:val="-1584130251"/>
        <w:docPartObj>
          <w:docPartGallery w:val="Table of Contents"/>
          <w:docPartUnique/>
        </w:docPartObj>
      </w:sdtPr>
      <w:sdtEndPr>
        <w:rPr>
          <w:b/>
          <w:bCs/>
          <w:lang w:val="pl-PL"/>
        </w:rPr>
      </w:sdtEndPr>
      <w:sdtContent>
        <w:p w14:paraId="5E84A7E5" w14:textId="77C5F97D" w:rsidR="00F459BD" w:rsidRPr="0090515A" w:rsidRDefault="00F459BD">
          <w:pPr>
            <w:pStyle w:val="Nagwekspisutreci"/>
            <w:rPr>
              <w:rFonts w:ascii="Times New Roman" w:hAnsi="Times New Roman"/>
              <w:b/>
              <w:bCs/>
              <w:lang w:val="fr-FR"/>
            </w:rPr>
          </w:pPr>
          <w:r w:rsidRPr="0090515A">
            <w:rPr>
              <w:rFonts w:ascii="Times New Roman" w:hAnsi="Times New Roman"/>
              <w:b/>
              <w:bCs/>
              <w:lang w:val="fr-FR"/>
            </w:rPr>
            <w:t>Spis treści</w:t>
          </w:r>
        </w:p>
        <w:p w14:paraId="0101162B" w14:textId="77777777" w:rsidR="00F459BD" w:rsidRPr="0090515A" w:rsidRDefault="00F459BD" w:rsidP="00F459BD">
          <w:pPr>
            <w:rPr>
              <w:lang w:val="fr-FR" w:eastAsia="pl-PL"/>
            </w:rPr>
          </w:pPr>
        </w:p>
        <w:p w14:paraId="2FA25FD9" w14:textId="78CDF709" w:rsidR="00F459BD" w:rsidRPr="0090515A" w:rsidRDefault="00F459BD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r w:rsidRPr="0090515A">
            <w:rPr>
              <w:rFonts w:ascii="Times New Roman" w:hAnsi="Times New Roman"/>
            </w:rPr>
            <w:fldChar w:fldCharType="begin"/>
          </w:r>
          <w:r w:rsidRPr="0090515A">
            <w:rPr>
              <w:rFonts w:ascii="Times New Roman" w:hAnsi="Times New Roman"/>
            </w:rPr>
            <w:instrText xml:space="preserve"> TOC \o "1-3" \h \z \u </w:instrText>
          </w:r>
          <w:r w:rsidRPr="0090515A">
            <w:rPr>
              <w:rFonts w:ascii="Times New Roman" w:hAnsi="Times New Roman"/>
            </w:rPr>
            <w:fldChar w:fldCharType="separate"/>
          </w:r>
          <w:hyperlink w:anchor="_Toc127768499" w:history="1">
            <w:r w:rsidRPr="0090515A">
              <w:rPr>
                <w:rStyle w:val="Hipercze"/>
                <w:rFonts w:ascii="Times New Roman" w:hAnsi="Times New Roman"/>
                <w:noProof/>
              </w:rPr>
              <w:t>1.Omówienie programu</w:t>
            </w:r>
            <w:r w:rsidRPr="0090515A">
              <w:rPr>
                <w:rFonts w:ascii="Times New Roman" w:hAnsi="Times New Roman"/>
                <w:noProof/>
                <w:webHidden/>
              </w:rPr>
              <w:tab/>
            </w:r>
            <w:r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90515A">
              <w:rPr>
                <w:rFonts w:ascii="Times New Roman" w:hAnsi="Times New Roman"/>
                <w:noProof/>
                <w:webHidden/>
              </w:rPr>
              <w:instrText xml:space="preserve"> PAGEREF _Toc127768499 \h </w:instrText>
            </w:r>
            <w:r w:rsidRPr="0090515A">
              <w:rPr>
                <w:rFonts w:ascii="Times New Roman" w:hAnsi="Times New Roman"/>
                <w:noProof/>
                <w:webHidden/>
              </w:rPr>
            </w:r>
            <w:r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</w:t>
            </w:r>
            <w:r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43CEA5" w14:textId="4B1201E1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0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Informacje podstawowe o podręczniku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_Toc127768500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B5B3601" w14:textId="033F1FFF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1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Cechy uczniów drugiego etapu edukacyjnego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_Toc127768501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7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533A8B2" w14:textId="6E464DAF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2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3.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Uczeń ze specjalnymi potrzebami edukacyjnymi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_Toc127768502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8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9DB8776" w14:textId="36CBEDB1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3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4.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Cele ogólne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_Toc127768503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10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5E888B1" w14:textId="5736CF2F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4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5.1.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Cele szczegółowe - rozwijanie kompetencji komunikacyjno-językowych)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_Toc127768504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12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D0CB70" w14:textId="7CD7AFFF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5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5.2.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Cele szczegółowe – rozwijanie kompetencji interkulturowej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_Toc127768505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16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19590F" w14:textId="051AC46D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6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Treści nauczania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_Toc127768506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17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C7A7854" w14:textId="2E4E11B1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7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Kryteria doboru treści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_Toc127768507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18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1670D3A" w14:textId="618BCDEE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8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Funkcje komunikacyjne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_Toc127768508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20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733453" w14:textId="6193A4B8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09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6.3. Nauczanie elementów języka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_Toc127768509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3AB2E38" w14:textId="6264970E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0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6.3.1. Nauczanie wymowy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_Toc127768510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918DA8F" w14:textId="00BC27AB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1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6.3.2. Nauczanie pisowni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_Toc127768511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9856CF9" w14:textId="0109B075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2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6.3.3. Nauczanie słownictwa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_Toc127768512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EB2822B" w14:textId="69470407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3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6.3.4. Nauczanie gramatyki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_Toc127768513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25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38932C" w14:textId="52C268A8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4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6.4. Przewidywane osiągnięcia uczniów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_Toc127768514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27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272DA07" w14:textId="1FCD97E9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5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7.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Realizacja programu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_Toc127768515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29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B22E642" w14:textId="3A876CEE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6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8.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Wybrane metody w nauczaniu języków obcych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_Toc127768516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30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4E82FCB" w14:textId="5228B66E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7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8.1.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Podejście komunikacyjne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_Toc127768517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31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A7E69F5" w14:textId="510A6DF1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8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8.2.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Podejście zadaniowe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_Toc127768518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B3CA27" w14:textId="095DFB4F" w:rsidR="00F459BD" w:rsidRPr="0090515A" w:rsidRDefault="00AE2B11">
          <w:pPr>
            <w:pStyle w:val="Spistreci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19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Przykładowe techniki pracy na lekcji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_Toc127768519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33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5EEE18" w14:textId="2C501688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0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receptywne - rozumienie ze słuchu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_Toc127768520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33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EE0E3D7" w14:textId="154467A8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1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receptywne - czytanie ze zrozumieniem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_Toc127768521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916FC6" w14:textId="25A99050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2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9.3.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produktywne – wypowiedź ustna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_Toc127768522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36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A79A90A" w14:textId="60D44A47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3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9.4.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produktywne – wypowiedź pisemna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_Toc127768523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37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856C19F" w14:textId="5808061D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4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9.5.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interakcyjne – interakcja ustna i pisemna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_Toc127768524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38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34EB434" w14:textId="0C7ADB15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5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9.6.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Działania mediacyjne – przetwarzanie informacji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_Toc127768525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39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D63CE48" w14:textId="77F1540D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6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10.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Technologie informacyjne i komunikacyjne (TIK)  na lekcji języka obcego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_Toc127768526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40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8EDA47B" w14:textId="034839D4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7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Ocena pracy ucznia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_Toc127768527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FCBEB0F" w14:textId="6B308F01" w:rsidR="00F459BD" w:rsidRPr="0090515A" w:rsidRDefault="00AE2B11">
          <w:pPr>
            <w:pStyle w:val="Spistreci1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8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11.1.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Kryteria oceniania ucznia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_Toc127768528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D057956" w14:textId="05CCAB9F" w:rsidR="00F459BD" w:rsidRPr="0090515A" w:rsidRDefault="00AE2B11">
          <w:pPr>
            <w:pStyle w:val="Spistreci1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29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11.2.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Samoocena i Portfolio językowe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_Toc127768529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46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60CBEBF" w14:textId="7E69A869" w:rsidR="00F459BD" w:rsidRPr="0090515A" w:rsidRDefault="00AE2B11">
          <w:pPr>
            <w:pStyle w:val="Spistreci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30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12.</w:t>
            </w:r>
            <w:r w:rsidR="00F459BD" w:rsidRPr="0090515A">
              <w:rPr>
                <w:rFonts w:ascii="Times New Roman" w:eastAsiaTheme="minorEastAsia" w:hAnsi="Times New Roman"/>
                <w:noProof/>
                <w:lang w:val="fr-FR" w:eastAsia="fr-FR"/>
              </w:rPr>
              <w:tab/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>Przykładowe scenariusze lekcji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_Toc127768530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49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FE6B72" w14:textId="1AEB4A44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31" w:history="1">
            <w:r w:rsidR="00F459BD" w:rsidRPr="0090515A">
              <w:rPr>
                <w:rStyle w:val="Hipercze"/>
                <w:rFonts w:ascii="Times New Roman" w:hAnsi="Times New Roman"/>
                <w:i/>
                <w:noProof/>
              </w:rPr>
              <w:t>EXPLORE 1</w:t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 xml:space="preserve"> - Scenariusz nr 1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_Toc127768531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49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86CC7E3" w14:textId="1E956E2B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32" w:history="1">
            <w:r w:rsidR="00F459BD" w:rsidRPr="0090515A">
              <w:rPr>
                <w:rStyle w:val="Hipercze"/>
                <w:rFonts w:ascii="Times New Roman" w:hAnsi="Times New Roman"/>
                <w:i/>
                <w:noProof/>
              </w:rPr>
              <w:t>EXPLORE 1</w:t>
            </w:r>
            <w:r w:rsidR="00F459BD" w:rsidRPr="0090515A">
              <w:rPr>
                <w:rStyle w:val="Hipercze"/>
                <w:rFonts w:ascii="Times New Roman" w:hAnsi="Times New Roman"/>
                <w:noProof/>
              </w:rPr>
              <w:t xml:space="preserve"> - </w:t>
            </w:r>
            <w:r w:rsidR="00F459BD" w:rsidRPr="0090515A">
              <w:rPr>
                <w:rStyle w:val="Hipercze"/>
                <w:rFonts w:ascii="Times New Roman" w:hAnsi="Times New Roman"/>
                <w:noProof/>
                <w:lang w:val="fr-FR"/>
              </w:rPr>
              <w:t>Scenariusz nr 2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_Toc127768532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54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03D1047" w14:textId="379526B9" w:rsidR="00F459BD" w:rsidRPr="0090515A" w:rsidRDefault="00AE2B11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lang w:val="fr-FR" w:eastAsia="fr-FR"/>
            </w:rPr>
          </w:pPr>
          <w:hyperlink w:anchor="_Toc127768533" w:history="1">
            <w:r w:rsidR="00F459BD" w:rsidRPr="0090515A">
              <w:rPr>
                <w:rStyle w:val="Hipercze"/>
                <w:rFonts w:ascii="Times New Roman" w:hAnsi="Times New Roman"/>
                <w:noProof/>
              </w:rPr>
              <w:t>Bibliografia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tab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instrText xml:space="preserve"> PAGEREF _Toc127768533 \h </w:instrText>
            </w:r>
            <w:r w:rsidR="00F459BD" w:rsidRPr="0090515A">
              <w:rPr>
                <w:rFonts w:ascii="Times New Roman" w:hAnsi="Times New Roman"/>
                <w:noProof/>
                <w:webHidden/>
              </w:rPr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90515A">
              <w:rPr>
                <w:rFonts w:ascii="Times New Roman" w:hAnsi="Times New Roman"/>
                <w:noProof/>
                <w:webHidden/>
              </w:rPr>
              <w:t>59</w:t>
            </w:r>
            <w:r w:rsidR="00F459BD" w:rsidRPr="0090515A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654727" w14:textId="21BC24BF" w:rsidR="00F459BD" w:rsidRPr="0090515A" w:rsidRDefault="00F459BD" w:rsidP="00315F89">
          <w:pPr>
            <w:rPr>
              <w:rFonts w:ascii="Times New Roman" w:hAnsi="Times New Roman"/>
            </w:rPr>
          </w:pPr>
          <w:r w:rsidRPr="0090515A">
            <w:rPr>
              <w:rFonts w:ascii="Times New Roman" w:hAnsi="Times New Roman"/>
              <w:b/>
              <w:bCs/>
            </w:rPr>
            <w:lastRenderedPageBreak/>
            <w:fldChar w:fldCharType="end"/>
          </w:r>
        </w:p>
      </w:sdtContent>
    </w:sdt>
    <w:p w14:paraId="4F6229ED" w14:textId="0753B751" w:rsidR="005E517B" w:rsidRPr="0090515A" w:rsidRDefault="005E517B" w:rsidP="005E517B">
      <w:pPr>
        <w:pStyle w:val="Bea"/>
        <w:rPr>
          <w:rFonts w:ascii="Times New Roman" w:hAnsi="Times New Roman"/>
          <w:lang w:val="pl-PL"/>
        </w:rPr>
      </w:pPr>
      <w:bookmarkStart w:id="1" w:name="_Toc127768499"/>
      <w:r w:rsidRPr="0090515A">
        <w:rPr>
          <w:rFonts w:ascii="Times New Roman" w:hAnsi="Times New Roman"/>
          <w:lang w:val="pl-PL"/>
        </w:rPr>
        <w:t>1.Omówienie programu</w:t>
      </w:r>
      <w:bookmarkEnd w:id="1"/>
    </w:p>
    <w:p w14:paraId="03EF38E6" w14:textId="0A10AB91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Prezentowany w niniejszym opracowaniu program nauczania języka francuskiego opiera się na serii </w:t>
      </w:r>
      <w:r w:rsidRPr="0090515A">
        <w:rPr>
          <w:rFonts w:ascii="Times New Roman" w:hAnsi="Times New Roman"/>
          <w:i/>
          <w:sz w:val="24"/>
          <w:szCs w:val="24"/>
        </w:rPr>
        <w:t xml:space="preserve">EXPLORE </w:t>
      </w:r>
      <w:r w:rsidRPr="0090515A">
        <w:rPr>
          <w:rFonts w:ascii="Times New Roman" w:hAnsi="Times New Roman"/>
          <w:sz w:val="24"/>
          <w:szCs w:val="24"/>
        </w:rPr>
        <w:t xml:space="preserve">wydawnictwa Hachette </w:t>
      </w:r>
      <w:proofErr w:type="spellStart"/>
      <w:r w:rsidRPr="0090515A">
        <w:rPr>
          <w:rFonts w:ascii="Times New Roman" w:hAnsi="Times New Roman"/>
          <w:sz w:val="24"/>
          <w:szCs w:val="24"/>
        </w:rPr>
        <w:t>Livre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. Podręcznik wieloletni i materiał ćwiczeniowy </w:t>
      </w:r>
      <w:r w:rsidRPr="0090515A">
        <w:rPr>
          <w:rFonts w:ascii="Times New Roman" w:hAnsi="Times New Roman"/>
          <w:i/>
          <w:iCs/>
          <w:sz w:val="24"/>
          <w:szCs w:val="24"/>
        </w:rPr>
        <w:t>EXPLORE 1</w:t>
      </w:r>
      <w:r w:rsidRPr="0090515A">
        <w:rPr>
          <w:rFonts w:ascii="Times New Roman" w:hAnsi="Times New Roman"/>
          <w:sz w:val="24"/>
          <w:szCs w:val="24"/>
        </w:rPr>
        <w:t xml:space="preserve"> autorstwa </w:t>
      </w:r>
      <w:proofErr w:type="spellStart"/>
      <w:r w:rsidRPr="0090515A">
        <w:rPr>
          <w:rFonts w:ascii="Times New Roman" w:hAnsi="Times New Roman"/>
          <w:sz w:val="24"/>
          <w:szCs w:val="24"/>
        </w:rPr>
        <w:t>Fabienne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sz w:val="24"/>
          <w:szCs w:val="24"/>
        </w:rPr>
        <w:t>Gallon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, Céline </w:t>
      </w:r>
      <w:proofErr w:type="spellStart"/>
      <w:r w:rsidRPr="0090515A">
        <w:rPr>
          <w:rFonts w:ascii="Times New Roman" w:hAnsi="Times New Roman"/>
          <w:sz w:val="24"/>
          <w:szCs w:val="24"/>
        </w:rPr>
        <w:t>Himber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i Gabrieli Hałat adresowany jest do uczniów szkoły podstawowej, którzy rozpoczynają naukę języka francuskiego jako drugiego języka obcego. Podręcznik </w:t>
      </w:r>
      <w:r w:rsidRPr="0090515A">
        <w:rPr>
          <w:rFonts w:ascii="Times New Roman" w:hAnsi="Times New Roman"/>
          <w:i/>
          <w:iCs/>
          <w:sz w:val="24"/>
          <w:szCs w:val="24"/>
        </w:rPr>
        <w:t>EXPLORE 1</w:t>
      </w:r>
      <w:r w:rsidRPr="0090515A">
        <w:rPr>
          <w:rFonts w:ascii="Times New Roman" w:hAnsi="Times New Roman"/>
          <w:sz w:val="24"/>
          <w:szCs w:val="24"/>
        </w:rPr>
        <w:t xml:space="preserve">, dostosowany do użytku w polskich szkołach, jest poprawny pod względem merytorycznym, dydaktycznym, wychowawczym i językowym, spełniając tym samym wymogi podręcznika szkolnego zgodnie z </w:t>
      </w:r>
      <w:bookmarkStart w:id="2" w:name="_Hlk126054309"/>
      <w:r w:rsidRPr="0090515A">
        <w:rPr>
          <w:rFonts w:ascii="Times New Roman" w:hAnsi="Times New Roman"/>
          <w:sz w:val="24"/>
          <w:szCs w:val="24"/>
        </w:rPr>
        <w:t>Rozporządzeniem MEN z dn. 3 października 2019 w sprawie dopuszczania do użytku szkolnego podręczników</w:t>
      </w:r>
      <w:r w:rsidR="009F4CD6" w:rsidRPr="0090515A">
        <w:rPr>
          <w:rFonts w:ascii="Times New Roman" w:hAnsi="Times New Roman"/>
          <w:sz w:val="24"/>
          <w:szCs w:val="24"/>
        </w:rPr>
        <w:t xml:space="preserve"> (Dz.U. z dnia 23 października 2019 r.)</w:t>
      </w:r>
      <w:r w:rsidRPr="0090515A">
        <w:rPr>
          <w:rFonts w:ascii="Times New Roman" w:hAnsi="Times New Roman"/>
          <w:sz w:val="24"/>
          <w:szCs w:val="24"/>
        </w:rPr>
        <w:t xml:space="preserve">. </w:t>
      </w:r>
      <w:bookmarkEnd w:id="2"/>
    </w:p>
    <w:p w14:paraId="0B669431" w14:textId="64F2DFC5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Program został opracowany w oparciu o Nową Podstawę Programową kształcenia ogólnego dla szkoły podstawowej (Rozporządzenie MEN z dn. </w:t>
      </w:r>
      <w:r w:rsidRPr="0090515A">
        <w:rPr>
          <w:rFonts w:ascii="Times New Roman" w:hAnsi="Times New Roman"/>
          <w:sz w:val="24"/>
          <w:szCs w:val="24"/>
          <w:lang w:eastAsia="pl-PL"/>
        </w:rPr>
        <w:t>z dnia 14 lutego 2017 r.</w:t>
      </w:r>
      <w:r w:rsidRPr="0090515A">
        <w:rPr>
          <w:rFonts w:ascii="Times New Roman" w:hAnsi="Times New Roman"/>
          <w:sz w:val="24"/>
          <w:szCs w:val="24"/>
        </w:rPr>
        <w:t xml:space="preserve">), Rozporządzenie MEN w sprawie ramowych planów nauczania dla publicznych szkół z </w:t>
      </w:r>
      <w:bookmarkStart w:id="3" w:name="_Hlk126055972"/>
      <w:r w:rsidRPr="0090515A">
        <w:rPr>
          <w:rFonts w:ascii="Times New Roman" w:hAnsi="Times New Roman"/>
          <w:sz w:val="24"/>
          <w:szCs w:val="24"/>
        </w:rPr>
        <w:t xml:space="preserve">dn. 3 kwietnia 2019 </w:t>
      </w:r>
      <w:bookmarkEnd w:id="3"/>
      <w:r w:rsidRPr="0090515A">
        <w:rPr>
          <w:rFonts w:ascii="Times New Roman" w:hAnsi="Times New Roman"/>
          <w:sz w:val="24"/>
          <w:szCs w:val="24"/>
        </w:rPr>
        <w:t xml:space="preserve">oraz standardy </w:t>
      </w:r>
      <w:r w:rsidRPr="0090515A">
        <w:rPr>
          <w:rFonts w:ascii="Times New Roman" w:hAnsi="Times New Roman"/>
          <w:i/>
          <w:sz w:val="24"/>
          <w:szCs w:val="24"/>
        </w:rPr>
        <w:t>Europejskiego Systemu Opisu Kształcenia Językowego</w:t>
      </w:r>
      <w:r w:rsidRPr="0090515A">
        <w:rPr>
          <w:rFonts w:ascii="Times New Roman" w:hAnsi="Times New Roman"/>
          <w:sz w:val="24"/>
          <w:szCs w:val="24"/>
        </w:rPr>
        <w:t xml:space="preserve"> (ESOKJ 2003, </w:t>
      </w:r>
      <w:proofErr w:type="spellStart"/>
      <w:r w:rsidRPr="0090515A">
        <w:rPr>
          <w:rFonts w:ascii="Times New Roman" w:hAnsi="Times New Roman"/>
          <w:sz w:val="24"/>
          <w:szCs w:val="24"/>
        </w:rPr>
        <w:t>Conseil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0515A">
        <w:rPr>
          <w:rFonts w:ascii="Times New Roman" w:hAnsi="Times New Roman"/>
          <w:sz w:val="24"/>
          <w:szCs w:val="24"/>
        </w:rPr>
        <w:t>l’Europe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2021), określającego sześciostopniowy poziom biegłości językowej (A1, A2 – </w:t>
      </w:r>
      <w:r w:rsidRPr="0090515A">
        <w:rPr>
          <w:rFonts w:ascii="Times New Roman" w:hAnsi="Times New Roman"/>
          <w:color w:val="000000"/>
          <w:sz w:val="24"/>
          <w:szCs w:val="24"/>
        </w:rPr>
        <w:t xml:space="preserve">poziom podstawowy, B1, B2 – poziom samodzielności, C1, C2-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poziom biegłości). Nadrzędnym celem nauki drugiego języka obcego nowożytnego na pierwszym etapie edukacyjnym (wariant II.2) jest osiągnięcie poziomu podstawowego (A1). Podręcznik </w:t>
      </w:r>
      <w:r w:rsidRPr="0090515A">
        <w:rPr>
          <w:rFonts w:ascii="Times New Roman" w:hAnsi="Times New Roman"/>
          <w:i/>
          <w:caps/>
          <w:color w:val="000000" w:themeColor="text1"/>
          <w:sz w:val="24"/>
          <w:szCs w:val="24"/>
        </w:rPr>
        <w:t xml:space="preserve">EXPLORE 1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wraz z zeszytem ćwiczeń, umożliwia </w:t>
      </w:r>
      <w:r w:rsidRPr="0090515A">
        <w:rPr>
          <w:rFonts w:ascii="Times New Roman" w:hAnsi="Times New Roman"/>
          <w:sz w:val="24"/>
          <w:szCs w:val="24"/>
        </w:rPr>
        <w:t xml:space="preserve">realizację celów kształcenia i treści nauczania zawartych w Nowej Podstawie Programowej dla drugiego języka obcego, nauczanego w wymiarze 2 godzin tygodniowo. Pierwszy tom podręcznika wraz z materiałem ćwiczeniowym,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przeznaczony na 50-60 godzin,</w:t>
      </w:r>
      <w:r w:rsidRPr="0090515A">
        <w:rPr>
          <w:rFonts w:ascii="Times New Roman" w:hAnsi="Times New Roman"/>
          <w:sz w:val="24"/>
          <w:szCs w:val="24"/>
        </w:rPr>
        <w:t xml:space="preserve"> pozwala na</w:t>
      </w:r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osiągnięcie A1.1</w:t>
      </w:r>
      <w:r w:rsidR="009E116B">
        <w:rPr>
          <w:rFonts w:ascii="Times New Roman" w:hAnsi="Times New Roman"/>
          <w:sz w:val="24"/>
          <w:szCs w:val="24"/>
        </w:rPr>
        <w:t>.</w:t>
      </w:r>
      <w:r w:rsidRPr="0090515A">
        <w:rPr>
          <w:rFonts w:ascii="Times New Roman" w:hAnsi="Times New Roman"/>
          <w:sz w:val="24"/>
          <w:szCs w:val="24"/>
        </w:rPr>
        <w:t xml:space="preserve"> Kolejna część podręcznika zakłada </w:t>
      </w:r>
      <w:r w:rsidR="009E116B">
        <w:rPr>
          <w:rFonts w:ascii="Times New Roman" w:hAnsi="Times New Roman"/>
          <w:sz w:val="24"/>
          <w:szCs w:val="24"/>
        </w:rPr>
        <w:t>osiągnięcie pełnego poziomu A1.</w:t>
      </w:r>
    </w:p>
    <w:p w14:paraId="794FDDF6" w14:textId="6561C5A4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Zaproponowany tu program nauczania zawiera następujące części: podstawowe informacje na temat serii wydawniczej </w:t>
      </w:r>
      <w:r w:rsidRPr="0090515A">
        <w:rPr>
          <w:rFonts w:ascii="Times New Roman" w:hAnsi="Times New Roman"/>
          <w:i/>
          <w:sz w:val="24"/>
          <w:szCs w:val="24"/>
        </w:rPr>
        <w:t>EXPLORE</w:t>
      </w:r>
      <w:r w:rsidRPr="0090515A">
        <w:rPr>
          <w:rFonts w:ascii="Times New Roman" w:hAnsi="Times New Roman"/>
          <w:sz w:val="24"/>
          <w:szCs w:val="24"/>
        </w:rPr>
        <w:t xml:space="preserve">, opis cech charakterystycznych grupy docelowej, cele </w:t>
      </w:r>
      <w:r w:rsidR="009E116B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i treści kształcenia językowego, warunki realizacji programu, przykładowe metody i techniki wykorzystywane w nauczaniu języków obcych, informacje dotyczące oceny umiejętności ucznia oraz przykładowe scenariusze lekcji z wykorzystaniem kursu </w:t>
      </w:r>
      <w:r w:rsidR="009E116B">
        <w:rPr>
          <w:rFonts w:ascii="Times New Roman" w:hAnsi="Times New Roman"/>
          <w:i/>
          <w:sz w:val="24"/>
          <w:szCs w:val="24"/>
        </w:rPr>
        <w:t>EXPLORE 1.</w:t>
      </w:r>
    </w:p>
    <w:p w14:paraId="08030F1F" w14:textId="2E5EBB34" w:rsidR="005E517B" w:rsidRPr="0090515A" w:rsidRDefault="005E517B" w:rsidP="005E517B">
      <w:pPr>
        <w:rPr>
          <w:rFonts w:ascii="Times New Roman" w:hAnsi="Times New Roman"/>
          <w:lang w:eastAsia="x-none"/>
        </w:rPr>
      </w:pPr>
    </w:p>
    <w:p w14:paraId="03408473" w14:textId="77777777" w:rsidR="00315F89" w:rsidRPr="0090515A" w:rsidRDefault="00315F89" w:rsidP="005E517B">
      <w:pPr>
        <w:rPr>
          <w:rFonts w:ascii="Times New Roman" w:hAnsi="Times New Roman"/>
          <w:lang w:eastAsia="x-none"/>
        </w:rPr>
      </w:pPr>
    </w:p>
    <w:p w14:paraId="7867C956" w14:textId="77777777" w:rsidR="005E517B" w:rsidRPr="0090515A" w:rsidRDefault="005E517B" w:rsidP="005E517B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4" w:name="_Toc481607888"/>
      <w:bookmarkStart w:id="5" w:name="_Toc127768500"/>
      <w:r w:rsidRPr="0090515A">
        <w:rPr>
          <w:rFonts w:ascii="Times New Roman" w:hAnsi="Times New Roman"/>
          <w:lang w:val="pl-PL"/>
        </w:rPr>
        <w:lastRenderedPageBreak/>
        <w:t>Informacje podstawowe o podręczniku</w:t>
      </w:r>
      <w:bookmarkEnd w:id="4"/>
      <w:bookmarkEnd w:id="5"/>
      <w:r w:rsidRPr="0090515A">
        <w:rPr>
          <w:rFonts w:ascii="Times New Roman" w:hAnsi="Times New Roman"/>
          <w:lang w:val="pl-PL"/>
        </w:rPr>
        <w:t xml:space="preserve"> </w:t>
      </w:r>
    </w:p>
    <w:p w14:paraId="40A3E779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Seria wydawnicza </w:t>
      </w:r>
      <w:r w:rsidRPr="0090515A">
        <w:rPr>
          <w:rFonts w:ascii="Times New Roman" w:hAnsi="Times New Roman"/>
          <w:i/>
          <w:iCs/>
          <w:caps/>
          <w:sz w:val="24"/>
          <w:szCs w:val="24"/>
        </w:rPr>
        <w:t>EXPLORE</w:t>
      </w:r>
      <w:r w:rsidRPr="009051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zawiera następujące komponenty: </w:t>
      </w:r>
    </w:p>
    <w:p w14:paraId="3B59D07B" w14:textId="2F23424E" w:rsidR="00AE2B11" w:rsidRPr="00AE2B11" w:rsidRDefault="005E517B" w:rsidP="00AE2B11">
      <w:pPr>
        <w:pStyle w:val="Akapitzlist"/>
        <w:numPr>
          <w:ilvl w:val="0"/>
          <w:numId w:val="47"/>
        </w:numPr>
        <w:spacing w:line="360" w:lineRule="auto"/>
        <w:ind w:left="360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podręcznik </w:t>
      </w:r>
      <w:r w:rsidR="00AE2B11">
        <w:rPr>
          <w:rFonts w:ascii="Times New Roman" w:hAnsi="Times New Roman"/>
          <w:b/>
          <w:sz w:val="24"/>
          <w:szCs w:val="24"/>
        </w:rPr>
        <w:t xml:space="preserve">wieloletni </w:t>
      </w:r>
      <w:r w:rsidRPr="0090515A">
        <w:rPr>
          <w:rFonts w:ascii="Times New Roman" w:hAnsi="Times New Roman"/>
          <w:b/>
          <w:sz w:val="24"/>
          <w:szCs w:val="24"/>
        </w:rPr>
        <w:t>dla ucznia</w:t>
      </w:r>
      <w:r w:rsidRPr="0090515A">
        <w:rPr>
          <w:rFonts w:ascii="Times New Roman" w:hAnsi="Times New Roman"/>
          <w:sz w:val="24"/>
          <w:szCs w:val="24"/>
        </w:rPr>
        <w:t xml:space="preserve"> i </w:t>
      </w:r>
      <w:r w:rsidRPr="0090515A">
        <w:rPr>
          <w:rFonts w:ascii="Times New Roman" w:hAnsi="Times New Roman"/>
          <w:b/>
          <w:bCs/>
          <w:sz w:val="24"/>
          <w:szCs w:val="24"/>
        </w:rPr>
        <w:t>materiał ćwiczeniowy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1,</w:t>
      </w:r>
    </w:p>
    <w:p w14:paraId="26A2978C" w14:textId="59A7B24A" w:rsidR="005E517B" w:rsidRPr="00AE2B11" w:rsidRDefault="005E517B" w:rsidP="00AE2B11">
      <w:pPr>
        <w:pStyle w:val="Akapitzlist"/>
        <w:numPr>
          <w:ilvl w:val="0"/>
          <w:numId w:val="47"/>
        </w:numPr>
        <w:spacing w:line="360" w:lineRule="auto"/>
        <w:ind w:left="360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AE2B11">
        <w:rPr>
          <w:rFonts w:ascii="Times New Roman" w:hAnsi="Times New Roman"/>
          <w:b/>
          <w:sz w:val="24"/>
          <w:szCs w:val="24"/>
        </w:rPr>
        <w:t xml:space="preserve">stronę internetową z zasobami multimedialnymi </w:t>
      </w:r>
      <w:hyperlink r:id="rId9" w:history="1">
        <w:r w:rsidR="00AE2B11" w:rsidRPr="00AE2B11">
          <w:rPr>
            <w:rStyle w:val="Hipercze"/>
            <w:rFonts w:ascii="Times New Roman" w:hAnsi="Times New Roman"/>
            <w:b/>
            <w:sz w:val="24"/>
            <w:szCs w:val="24"/>
          </w:rPr>
          <w:t>https://explore-pl.hachettefle.fr/</w:t>
        </w:r>
      </w:hyperlink>
      <w:r w:rsidR="00AE2B11" w:rsidRPr="00AE2B11">
        <w:rPr>
          <w:rFonts w:ascii="Times New Roman" w:hAnsi="Times New Roman"/>
          <w:b/>
          <w:sz w:val="24"/>
          <w:szCs w:val="24"/>
        </w:rPr>
        <w:t xml:space="preserve"> </w:t>
      </w:r>
      <w:r w:rsidRPr="00AE2B11">
        <w:rPr>
          <w:rFonts w:ascii="Times New Roman" w:hAnsi="Times New Roman"/>
          <w:b/>
          <w:sz w:val="24"/>
          <w:szCs w:val="24"/>
        </w:rPr>
        <w:t xml:space="preserve">- </w:t>
      </w:r>
      <w:r w:rsidRPr="00AE2B11">
        <w:rPr>
          <w:rFonts w:ascii="Times New Roman" w:hAnsi="Times New Roman"/>
          <w:bCs/>
          <w:sz w:val="24"/>
          <w:szCs w:val="24"/>
        </w:rPr>
        <w:t>zawiera nagrania audio</w:t>
      </w:r>
      <w:r w:rsidR="00AE2B11" w:rsidRPr="00AE2B11">
        <w:rPr>
          <w:rFonts w:ascii="Times New Roman" w:hAnsi="Times New Roman"/>
          <w:bCs/>
          <w:sz w:val="24"/>
          <w:szCs w:val="24"/>
        </w:rPr>
        <w:t xml:space="preserve"> </w:t>
      </w:r>
      <w:r w:rsidR="00E21488">
        <w:rPr>
          <w:rFonts w:ascii="Times New Roman" w:hAnsi="Times New Roman"/>
          <w:bCs/>
          <w:sz w:val="24"/>
          <w:szCs w:val="24"/>
        </w:rPr>
        <w:t xml:space="preserve">i wideo </w:t>
      </w:r>
      <w:r w:rsidR="00AE2B11" w:rsidRPr="00AE2B11">
        <w:rPr>
          <w:rFonts w:ascii="Times New Roman" w:hAnsi="Times New Roman"/>
          <w:bCs/>
          <w:sz w:val="24"/>
          <w:szCs w:val="24"/>
        </w:rPr>
        <w:t>do podręcznika i zeszytu ćwiczeń</w:t>
      </w:r>
      <w:r w:rsidRPr="00AE2B11">
        <w:rPr>
          <w:rFonts w:ascii="Times New Roman" w:hAnsi="Times New Roman"/>
          <w:bCs/>
          <w:sz w:val="24"/>
          <w:szCs w:val="24"/>
        </w:rPr>
        <w:t xml:space="preserve">, </w:t>
      </w:r>
    </w:p>
    <w:p w14:paraId="005E621F" w14:textId="738B23A3" w:rsidR="005E517B" w:rsidRPr="0090515A" w:rsidRDefault="00AE2B11" w:rsidP="000F0B64">
      <w:pPr>
        <w:pStyle w:val="Akapitzlist"/>
        <w:numPr>
          <w:ilvl w:val="0"/>
          <w:numId w:val="4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podręcznik interaktywny na platformie internetowej ehachettefle.com </w:t>
      </w:r>
      <w:r>
        <w:rPr>
          <w:rFonts w:ascii="Times New Roman" w:hAnsi="Times New Roman"/>
          <w:bCs/>
          <w:sz w:val="24"/>
          <w:szCs w:val="24"/>
        </w:rPr>
        <w:t>w wersji dla ucznia (podręcznik wieloletni w odzwierciedleniu cyfrowym z zasobami multimedialnymi) oraz dla nauczyciela (zawiera: podręcznik, zeszyt ćwiczeń, materiały multimedialne oraz narzędzia do pracy z tablicą interaktywną)</w:t>
      </w:r>
      <w:r w:rsidR="005E517B" w:rsidRPr="0090515A">
        <w:rPr>
          <w:rFonts w:ascii="Times New Roman" w:hAnsi="Times New Roman"/>
          <w:bCs/>
          <w:sz w:val="24"/>
          <w:szCs w:val="24"/>
        </w:rPr>
        <w:t>,</w:t>
      </w:r>
    </w:p>
    <w:p w14:paraId="1B42BF98" w14:textId="070DDB70" w:rsidR="005E517B" w:rsidRPr="0090515A" w:rsidRDefault="005E517B" w:rsidP="000F0B64">
      <w:pPr>
        <w:pStyle w:val="Akapitzlist"/>
        <w:numPr>
          <w:ilvl w:val="0"/>
          <w:numId w:val="47"/>
        </w:numPr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>zestaw metodyczny dla nauczyciela</w:t>
      </w:r>
      <w:r w:rsidRPr="0090515A">
        <w:rPr>
          <w:rFonts w:ascii="Times New Roman" w:hAnsi="Times New Roman"/>
          <w:sz w:val="24"/>
          <w:szCs w:val="24"/>
        </w:rPr>
        <w:t xml:space="preserve"> (podręcznik metodyczny, pakiet zasobów multimedialnych, dodatkowe karty pracy i testy</w:t>
      </w:r>
      <w:r w:rsidR="00B1233D">
        <w:rPr>
          <w:rFonts w:ascii="Times New Roman" w:hAnsi="Times New Roman"/>
          <w:sz w:val="24"/>
          <w:szCs w:val="24"/>
        </w:rPr>
        <w:t xml:space="preserve"> z nagraniami audio</w:t>
      </w:r>
      <w:r w:rsidRPr="0090515A">
        <w:rPr>
          <w:rFonts w:ascii="Times New Roman" w:hAnsi="Times New Roman"/>
          <w:sz w:val="24"/>
          <w:szCs w:val="24"/>
        </w:rPr>
        <w:t>).</w:t>
      </w:r>
    </w:p>
    <w:p w14:paraId="6ABCE230" w14:textId="01985B3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Podręcznik </w:t>
      </w:r>
      <w:r w:rsidR="00B1233D">
        <w:rPr>
          <w:rFonts w:ascii="Times New Roman" w:hAnsi="Times New Roman"/>
          <w:b/>
          <w:sz w:val="24"/>
          <w:szCs w:val="24"/>
        </w:rPr>
        <w:t xml:space="preserve">wieloletni </w:t>
      </w:r>
      <w:proofErr w:type="spellStart"/>
      <w:r w:rsidRPr="0090515A">
        <w:rPr>
          <w:rFonts w:ascii="Times New Roman" w:hAnsi="Times New Roman"/>
          <w:b/>
          <w:i/>
          <w:sz w:val="24"/>
          <w:szCs w:val="24"/>
        </w:rPr>
        <w:t>Explore</w:t>
      </w:r>
      <w:proofErr w:type="spellEnd"/>
      <w:r w:rsidRPr="0090515A">
        <w:rPr>
          <w:rFonts w:ascii="Times New Roman" w:hAnsi="Times New Roman"/>
          <w:b/>
          <w:i/>
          <w:sz w:val="24"/>
          <w:szCs w:val="24"/>
        </w:rPr>
        <w:t xml:space="preserve"> 1 </w:t>
      </w:r>
    </w:p>
    <w:p w14:paraId="6B3E3F93" w14:textId="77777777" w:rsidR="005E517B" w:rsidRPr="0090515A" w:rsidRDefault="005E517B" w:rsidP="005E517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 strukturę podręcznika składają się następujące elementy: </w:t>
      </w:r>
    </w:p>
    <w:p w14:paraId="4E19D912" w14:textId="77777777" w:rsidR="005E517B" w:rsidRPr="0090515A" w:rsidRDefault="005E517B" w:rsidP="000F0B64">
      <w:pPr>
        <w:pStyle w:val="Akapitzlist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 xml:space="preserve">rozdział wprowadzający – </w:t>
      </w:r>
      <w:proofErr w:type="spellStart"/>
      <w:r w:rsidRPr="0090515A">
        <w:rPr>
          <w:rFonts w:ascii="Times New Roman" w:hAnsi="Times New Roman"/>
          <w:i/>
          <w:iCs/>
          <w:sz w:val="24"/>
          <w:szCs w:val="28"/>
        </w:rPr>
        <w:t>Unité</w:t>
      </w:r>
      <w:proofErr w:type="spellEnd"/>
      <w:r w:rsidRPr="0090515A">
        <w:rPr>
          <w:rFonts w:ascii="Times New Roman" w:hAnsi="Times New Roman"/>
          <w:i/>
          <w:iCs/>
          <w:sz w:val="24"/>
          <w:szCs w:val="28"/>
        </w:rPr>
        <w:t xml:space="preserve"> de </w:t>
      </w:r>
      <w:proofErr w:type="spellStart"/>
      <w:r w:rsidRPr="0090515A">
        <w:rPr>
          <w:rFonts w:ascii="Times New Roman" w:hAnsi="Times New Roman"/>
          <w:i/>
          <w:iCs/>
          <w:sz w:val="24"/>
          <w:szCs w:val="28"/>
        </w:rPr>
        <w:t>découverte</w:t>
      </w:r>
      <w:proofErr w:type="spellEnd"/>
      <w:r w:rsidRPr="0090515A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90515A">
        <w:rPr>
          <w:rFonts w:ascii="Times New Roman" w:hAnsi="Times New Roman"/>
          <w:sz w:val="24"/>
          <w:szCs w:val="28"/>
        </w:rPr>
        <w:t>unité</w:t>
      </w:r>
      <w:proofErr w:type="spellEnd"/>
      <w:r w:rsidRPr="0090515A">
        <w:rPr>
          <w:rFonts w:ascii="Times New Roman" w:hAnsi="Times New Roman"/>
          <w:sz w:val="24"/>
          <w:szCs w:val="28"/>
        </w:rPr>
        <w:t xml:space="preserve"> 0),</w:t>
      </w:r>
    </w:p>
    <w:p w14:paraId="50A96C51" w14:textId="77777777" w:rsidR="005E517B" w:rsidRPr="0090515A" w:rsidRDefault="005E517B" w:rsidP="000F0B64">
      <w:pPr>
        <w:pStyle w:val="Akapitzlist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  <w:lang w:val="fr-FR"/>
        </w:rPr>
      </w:pPr>
      <w:r w:rsidRPr="0090515A">
        <w:rPr>
          <w:rFonts w:ascii="Times New Roman" w:hAnsi="Times New Roman"/>
          <w:sz w:val="24"/>
          <w:szCs w:val="28"/>
          <w:lang w:val="fr-FR"/>
        </w:rPr>
        <w:t xml:space="preserve">5 tematycznych rozdziałów – </w:t>
      </w:r>
      <w:r w:rsidRPr="0090515A">
        <w:rPr>
          <w:rFonts w:ascii="Times New Roman" w:hAnsi="Times New Roman"/>
          <w:i/>
          <w:iCs/>
          <w:sz w:val="24"/>
          <w:szCs w:val="28"/>
          <w:lang w:val="fr-FR"/>
        </w:rPr>
        <w:t xml:space="preserve">Rencontres </w:t>
      </w:r>
      <w:r w:rsidRPr="0090515A">
        <w:rPr>
          <w:rFonts w:ascii="Times New Roman" w:hAnsi="Times New Roman"/>
          <w:sz w:val="24"/>
          <w:szCs w:val="28"/>
          <w:lang w:val="fr-FR"/>
        </w:rPr>
        <w:t>(unité 1),</w:t>
      </w:r>
      <w:r w:rsidRPr="0090515A">
        <w:rPr>
          <w:rFonts w:ascii="Times New Roman" w:hAnsi="Times New Roman"/>
          <w:i/>
          <w:iCs/>
          <w:sz w:val="24"/>
          <w:szCs w:val="28"/>
          <w:lang w:val="fr-FR"/>
        </w:rPr>
        <w:t xml:space="preserve"> Origines </w:t>
      </w:r>
      <w:r w:rsidRPr="0090515A">
        <w:rPr>
          <w:rFonts w:ascii="Times New Roman" w:hAnsi="Times New Roman"/>
          <w:sz w:val="24"/>
          <w:szCs w:val="28"/>
          <w:lang w:val="fr-FR"/>
        </w:rPr>
        <w:t>(unité 2)</w:t>
      </w:r>
      <w:r w:rsidRPr="0090515A">
        <w:rPr>
          <w:rFonts w:ascii="Times New Roman" w:hAnsi="Times New Roman"/>
          <w:i/>
          <w:iCs/>
          <w:sz w:val="24"/>
          <w:szCs w:val="28"/>
          <w:lang w:val="fr-FR"/>
        </w:rPr>
        <w:t xml:space="preserve">, Loisirs </w:t>
      </w:r>
      <w:r w:rsidRPr="0090515A">
        <w:rPr>
          <w:rFonts w:ascii="Times New Roman" w:hAnsi="Times New Roman"/>
          <w:sz w:val="24"/>
          <w:szCs w:val="28"/>
          <w:lang w:val="fr-FR"/>
        </w:rPr>
        <w:t>(unité 3)</w:t>
      </w:r>
      <w:r w:rsidRPr="0090515A">
        <w:rPr>
          <w:rFonts w:ascii="Times New Roman" w:hAnsi="Times New Roman"/>
          <w:i/>
          <w:iCs/>
          <w:sz w:val="24"/>
          <w:szCs w:val="28"/>
          <w:lang w:val="fr-FR"/>
        </w:rPr>
        <w:t xml:space="preserve">, Rendez-vous </w:t>
      </w:r>
      <w:r w:rsidRPr="0090515A">
        <w:rPr>
          <w:rFonts w:ascii="Times New Roman" w:hAnsi="Times New Roman"/>
          <w:sz w:val="24"/>
          <w:szCs w:val="28"/>
          <w:lang w:val="fr-FR"/>
        </w:rPr>
        <w:t>(unité 4)</w:t>
      </w:r>
      <w:r w:rsidRPr="0090515A">
        <w:rPr>
          <w:rFonts w:ascii="Times New Roman" w:hAnsi="Times New Roman"/>
          <w:i/>
          <w:iCs/>
          <w:sz w:val="24"/>
          <w:szCs w:val="28"/>
          <w:lang w:val="fr-FR"/>
        </w:rPr>
        <w:t xml:space="preserve">, Héros </w:t>
      </w:r>
      <w:r w:rsidRPr="0090515A">
        <w:rPr>
          <w:rFonts w:ascii="Times New Roman" w:hAnsi="Times New Roman"/>
          <w:sz w:val="24"/>
          <w:szCs w:val="28"/>
          <w:lang w:val="fr-FR"/>
        </w:rPr>
        <w:t>(unité 5),</w:t>
      </w:r>
    </w:p>
    <w:p w14:paraId="0EAD4508" w14:textId="77777777" w:rsidR="005E517B" w:rsidRPr="0090515A" w:rsidRDefault="005E517B" w:rsidP="000F0B64">
      <w:pPr>
        <w:pStyle w:val="Akapitzlist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>5 ewaluacji (</w:t>
      </w:r>
      <w:proofErr w:type="spellStart"/>
      <w:r w:rsidRPr="0090515A">
        <w:rPr>
          <w:rFonts w:ascii="Times New Roman" w:hAnsi="Times New Roman"/>
          <w:i/>
          <w:sz w:val="24"/>
          <w:szCs w:val="28"/>
        </w:rPr>
        <w:t>Évaluation</w:t>
      </w:r>
      <w:proofErr w:type="spellEnd"/>
      <w:r w:rsidRPr="0090515A">
        <w:rPr>
          <w:rFonts w:ascii="Times New Roman" w:hAnsi="Times New Roman"/>
          <w:i/>
          <w:sz w:val="24"/>
          <w:szCs w:val="28"/>
        </w:rPr>
        <w:t xml:space="preserve">) </w:t>
      </w:r>
      <w:r w:rsidRPr="0090515A">
        <w:rPr>
          <w:rFonts w:ascii="Times New Roman" w:hAnsi="Times New Roman"/>
          <w:sz w:val="24"/>
          <w:szCs w:val="28"/>
        </w:rPr>
        <w:t xml:space="preserve">sprawdzających poziom osiągniętych umiejętności </w:t>
      </w:r>
      <w:r w:rsidRPr="0090515A">
        <w:rPr>
          <w:rFonts w:ascii="Times New Roman" w:hAnsi="Times New Roman"/>
          <w:iCs/>
          <w:sz w:val="24"/>
          <w:szCs w:val="28"/>
        </w:rPr>
        <w:t xml:space="preserve">(po rozdziałach od 1 do 5), </w:t>
      </w:r>
    </w:p>
    <w:p w14:paraId="283E0313" w14:textId="77777777" w:rsidR="005E517B" w:rsidRPr="0090515A" w:rsidRDefault="005E517B" w:rsidP="000F0B64">
      <w:pPr>
        <w:pStyle w:val="Akapitzlist"/>
        <w:numPr>
          <w:ilvl w:val="0"/>
          <w:numId w:val="48"/>
        </w:num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>oraz aneksy:</w:t>
      </w:r>
    </w:p>
    <w:p w14:paraId="6E08A819" w14:textId="77777777" w:rsidR="005E517B" w:rsidRPr="0090515A" w:rsidRDefault="005E517B" w:rsidP="000F0B64">
      <w:pPr>
        <w:pStyle w:val="Akapitzlist"/>
        <w:numPr>
          <w:ilvl w:val="1"/>
          <w:numId w:val="48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 xml:space="preserve">słowniczek francusko-polski, </w:t>
      </w:r>
    </w:p>
    <w:p w14:paraId="5D25A9C3" w14:textId="77777777" w:rsidR="005E517B" w:rsidRPr="0090515A" w:rsidRDefault="005E517B" w:rsidP="000F0B64">
      <w:pPr>
        <w:pStyle w:val="Akapitzlist"/>
        <w:numPr>
          <w:ilvl w:val="1"/>
          <w:numId w:val="48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>transkrypcje nagrań,</w:t>
      </w:r>
    </w:p>
    <w:p w14:paraId="08EE8039" w14:textId="77777777" w:rsidR="005E517B" w:rsidRPr="0090515A" w:rsidRDefault="005E517B" w:rsidP="000F0B64">
      <w:pPr>
        <w:pStyle w:val="Akapitzlist"/>
        <w:numPr>
          <w:ilvl w:val="1"/>
          <w:numId w:val="48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 xml:space="preserve">mapę turystyczną i administracyjną Francji, </w:t>
      </w:r>
    </w:p>
    <w:p w14:paraId="40B9D124" w14:textId="77777777" w:rsidR="005E517B" w:rsidRPr="0090515A" w:rsidRDefault="005E517B" w:rsidP="000F0B64">
      <w:pPr>
        <w:pStyle w:val="Akapitzlist"/>
        <w:numPr>
          <w:ilvl w:val="1"/>
          <w:numId w:val="48"/>
        </w:numPr>
        <w:spacing w:after="0" w:line="360" w:lineRule="auto"/>
        <w:ind w:left="1080"/>
        <w:rPr>
          <w:rFonts w:ascii="Times New Roman" w:hAnsi="Times New Roman"/>
          <w:i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 xml:space="preserve">mapę </w:t>
      </w:r>
      <w:proofErr w:type="spellStart"/>
      <w:r w:rsidRPr="0090515A">
        <w:rPr>
          <w:rFonts w:ascii="Times New Roman" w:hAnsi="Times New Roman"/>
          <w:sz w:val="24"/>
          <w:szCs w:val="28"/>
        </w:rPr>
        <w:t>Frankofonii</w:t>
      </w:r>
      <w:proofErr w:type="spellEnd"/>
      <w:r w:rsidRPr="0090515A">
        <w:rPr>
          <w:rFonts w:ascii="Times New Roman" w:hAnsi="Times New Roman"/>
          <w:sz w:val="24"/>
          <w:szCs w:val="28"/>
        </w:rPr>
        <w:t>.</w:t>
      </w:r>
    </w:p>
    <w:p w14:paraId="33992207" w14:textId="4CEFF930" w:rsidR="005E517B" w:rsidRPr="0090515A" w:rsidRDefault="005E517B" w:rsidP="005E517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Dopełnieniem materiałów zawartych w podręczniku są </w:t>
      </w:r>
      <w:r w:rsidRPr="0090515A">
        <w:rPr>
          <w:rFonts w:ascii="Times New Roman" w:hAnsi="Times New Roman"/>
          <w:bCs/>
          <w:sz w:val="24"/>
          <w:szCs w:val="24"/>
        </w:rPr>
        <w:t xml:space="preserve">różnorodne materiały uzupełniające, </w:t>
      </w:r>
      <w:r w:rsidR="00B1233D">
        <w:rPr>
          <w:rFonts w:ascii="Times New Roman" w:hAnsi="Times New Roman"/>
          <w:bCs/>
          <w:sz w:val="24"/>
          <w:szCs w:val="24"/>
        </w:rPr>
        <w:br/>
      </w:r>
      <w:r w:rsidRPr="0090515A">
        <w:rPr>
          <w:rFonts w:ascii="Times New Roman" w:hAnsi="Times New Roman"/>
          <w:bCs/>
          <w:sz w:val="24"/>
          <w:szCs w:val="24"/>
        </w:rPr>
        <w:t xml:space="preserve">w tym materiały audio, wideo oraz materiały cyfrowe, umożliwiające aktywne uczenie się zarówno w klasie, jak i w przestrzeni wirtualnej. </w:t>
      </w:r>
    </w:p>
    <w:p w14:paraId="14BB391E" w14:textId="463835CF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Rozdział wprowadzający (</w:t>
      </w:r>
      <w:proofErr w:type="spellStart"/>
      <w:r w:rsidRPr="0090515A">
        <w:rPr>
          <w:rFonts w:ascii="Times New Roman" w:hAnsi="Times New Roman"/>
          <w:i/>
          <w:iCs/>
          <w:sz w:val="24"/>
          <w:szCs w:val="28"/>
        </w:rPr>
        <w:t>Unité</w:t>
      </w:r>
      <w:proofErr w:type="spellEnd"/>
      <w:r w:rsidRPr="0090515A">
        <w:rPr>
          <w:rFonts w:ascii="Times New Roman" w:hAnsi="Times New Roman"/>
          <w:i/>
          <w:iCs/>
          <w:sz w:val="24"/>
          <w:szCs w:val="28"/>
        </w:rPr>
        <w:t xml:space="preserve"> de </w:t>
      </w:r>
      <w:proofErr w:type="spellStart"/>
      <w:r w:rsidRPr="0090515A">
        <w:rPr>
          <w:rFonts w:ascii="Times New Roman" w:hAnsi="Times New Roman"/>
          <w:i/>
          <w:iCs/>
          <w:sz w:val="24"/>
          <w:szCs w:val="28"/>
        </w:rPr>
        <w:t>découverte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) inicjuje poznawanie języka francuskiego, prezentując uczniom podstawowe zwroty komunikacyjne, oraz wybrane elementy językowe </w:t>
      </w:r>
      <w:r w:rsidR="00B1233D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i kulturowe. Pięć kolejnych rozdziałów koncentruje się na typowych dla poziomu A1 sytuacjach komunikacyjnych, wpisanych w środowisko szkolne. Zarówno tematyka rozdziałów, jak i zasoby podręcznika – materiały autentyczne i stylizowane na autentyczne – wpisują się w zainteresowania współczesnych nastolatków. Bogato ilustrowane zasoby </w:t>
      </w:r>
      <w:r w:rsidR="00B1233D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lastRenderedPageBreak/>
        <w:t xml:space="preserve">i zadania ludyczne wspomagają zapamiętywanie prezentowanego materiału oraz systematyczne przyswajanie struktur leksykalno-gramatycznych. </w:t>
      </w:r>
    </w:p>
    <w:p w14:paraId="6D8AEDD1" w14:textId="73B83309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Każdy z pięciu tematycznych rozdziałów podręcznika zawiera stronę tytułową, dwie jednostki lekcyjne, moduły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Lexique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Communication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Grammaire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Verbes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oraz </w:t>
      </w:r>
      <w:r w:rsidRPr="0090515A">
        <w:rPr>
          <w:rFonts w:ascii="Times New Roman" w:hAnsi="Times New Roman"/>
          <w:i/>
          <w:iCs/>
          <w:sz w:val="24"/>
          <w:szCs w:val="24"/>
        </w:rPr>
        <w:t>Evaluation</w:t>
      </w:r>
      <w:r w:rsidRPr="0090515A">
        <w:rPr>
          <w:rFonts w:ascii="Times New Roman" w:hAnsi="Times New Roman"/>
          <w:sz w:val="24"/>
          <w:szCs w:val="24"/>
        </w:rPr>
        <w:t xml:space="preserve">. Budowa rozdziału pozwala na dostosowanie aktywności do poziomu uczniów, ich indywidualnych potrzeb oraz sposobu realizacji zajęć (w klasie lub w przestrzeni wirtualnej). Elementem otwierającym pracę z nowym rozdziałem podręcznika jest strona tytułowa prezentująca najważniejsze cele komunikacyjno-językowe oraz kolorową ilustrację. Ilustracja, wprowadzająca uczniów w tematykę rozdziału może stać się punktem wyjścia dla realizacji działań językowych (receptywnych, produktywnych, interakcyjnych i mediacyjnych) zaproponowanych w poszczególnych jednostkach lekcyjnych.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Składają się na nie: zadania </w:t>
      </w:r>
      <w:r w:rsidR="00B123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z zakresu rozumienia ze słuchu, czytania ze zrozumieniem oraz zadania obejmujące wypowiedź oraz interakcję ustną i pisemną. Ważną rolę odgrywają tu zasoby przybliżające uczniom teksty, z jakimi mogą spotkać się w rzeczywistych sytuacjach komunikacyjnych, materiały pochodzące z sieci (strony internetowe, portale społecznościowe, przykładowe interakcje online) oraz bogate i aktualne </w:t>
      </w:r>
      <w:r w:rsidRPr="0090515A">
        <w:rPr>
          <w:rFonts w:ascii="Times New Roman" w:hAnsi="Times New Roman"/>
          <w:sz w:val="24"/>
          <w:szCs w:val="24"/>
        </w:rPr>
        <w:t xml:space="preserve">zasoby multimedialne, rozszerzone o dodatkowe aktywności </w:t>
      </w:r>
      <w:r w:rsidR="00B1233D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i ćwiczenia interaktywne na platformie. Dodatkowo, elementy te mogą zostać uzupełnione </w:t>
      </w:r>
      <w:r w:rsidR="00B1233D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>o materiały dostępne dla nauczyciela (np. wideo lub dodatkowe karty pracy). Zwieńczeniem pracy w obrębie każdej jednostki lekcyjnej jest zadanie (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Tâche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final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), którego wykonanie może odbywać się indywidualnie, w parach lub w małych grupach.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W myśl podejścia zadaniowego, aktywności te realizowane są w kilku etapach, łącząc wykorzystanie różnych umiejętności językowych. Szczególne miejsce zajmuje tu rozwijanie kompetencji produktywnych.</w:t>
      </w:r>
      <w:r w:rsidRPr="0090515A">
        <w:rPr>
          <w:rFonts w:ascii="Times New Roman" w:hAnsi="Times New Roman"/>
          <w:sz w:val="24"/>
          <w:szCs w:val="24"/>
        </w:rPr>
        <w:t xml:space="preserve"> </w:t>
      </w:r>
    </w:p>
    <w:p w14:paraId="05D2546E" w14:textId="7C8ADB86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Moduły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Lexique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Communication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Grammaire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Verbes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przeznaczone są na usystematyzowaną i pogłębioną pracę nad przyswojeniem wprowadzonych w rozdziale elementów językowych. W zależności od potrzeb, nauczyciel może je wykorzystać w celu ćwiczenia i utrwalenia zagadnień omawianych na lekcji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lub powtórzenia materiału z całego rozdziału. Moduł 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Lexique</w:t>
      </w:r>
      <w:proofErr w:type="spellEnd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Communication</w:t>
      </w:r>
      <w:proofErr w:type="spellEnd"/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zawiera przydatne w sytuacjach komunikacyjnych struktury językowe zaprezentowane w formie mapy myśli oraz ćwiczenia i zadania angażujące poznane słownictwo i ułatwiające tworzenie własnych wypowiedzi. Zdobywaniu wiedzy </w:t>
      </w:r>
      <w:r w:rsidR="00B1233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i umiejętności z zakresu gramatyki służy moduł 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Grammaire</w:t>
      </w:r>
      <w:proofErr w:type="spellEnd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et 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Verbes</w:t>
      </w:r>
      <w:proofErr w:type="spellEnd"/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proponujący ćwiczenia podsumowujące zagadnienia gramatyczne z każdej jednostki lekcyjnej. Elementem porządkującym </w:t>
      </w:r>
      <w:r w:rsidRPr="0090515A">
        <w:rPr>
          <w:rFonts w:ascii="Times New Roman" w:hAnsi="Times New Roman"/>
          <w:bCs/>
          <w:color w:val="000000" w:themeColor="text1"/>
          <w:sz w:val="24"/>
          <w:szCs w:val="32"/>
        </w:rPr>
        <w:t>zagadnienia poznane na lekcjach są kolorowe tabele zawierające treści gramatyczno-leksykalne.</w:t>
      </w:r>
    </w:p>
    <w:p w14:paraId="70FDA9D8" w14:textId="77777777" w:rsidR="005E517B" w:rsidRPr="0090515A" w:rsidRDefault="005E517B" w:rsidP="005E517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E69B1EA" w14:textId="77777777" w:rsidR="005E517B" w:rsidRPr="0090515A" w:rsidRDefault="005E517B" w:rsidP="005E517B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7DB2DF5" w14:textId="77777777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Moduł </w:t>
      </w:r>
      <w:proofErr w:type="spellStart"/>
      <w:r w:rsidRPr="0090515A">
        <w:rPr>
          <w:rFonts w:ascii="Times New Roman" w:hAnsi="Times New Roman"/>
          <w:i/>
          <w:color w:val="000000" w:themeColor="text1"/>
          <w:sz w:val="24"/>
          <w:szCs w:val="24"/>
        </w:rPr>
        <w:t>Évaluation</w:t>
      </w:r>
      <w:proofErr w:type="spellEnd"/>
      <w:r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dostarcza uczniom informacji na temat stopnia opanowania poszczególnych sprawności językowych. Każda z ewaluacji zawiera aktywności z zakresu rozumienia tekstów pisanych i czytanych oraz tworzenia wypowiedzi ustnej i pisemnej. Zaproponowane tu ćwiczenia i zadania mogą być wykorzystane jako dodatkowa ewaluacja. </w:t>
      </w:r>
    </w:p>
    <w:p w14:paraId="3E7EE293" w14:textId="77777777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C701B0" w14:textId="77777777" w:rsidR="005E517B" w:rsidRPr="0090515A" w:rsidRDefault="005E517B" w:rsidP="005E51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Materiał ćwiczeniowy </w:t>
      </w:r>
    </w:p>
    <w:p w14:paraId="52762926" w14:textId="066B952F" w:rsidR="005E517B" w:rsidRDefault="005E517B" w:rsidP="005E517B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Nawiązujący do tematyki i układu podręcznika zeszyt ćwiczeń zawiera dodatkowe ćwiczenia </w:t>
      </w:r>
      <w:r w:rsidRPr="0090515A">
        <w:rPr>
          <w:rFonts w:ascii="Times New Roman" w:hAnsi="Times New Roman"/>
          <w:sz w:val="24"/>
          <w:szCs w:val="24"/>
        </w:rPr>
        <w:br/>
        <w:t>i zadania umożliwiające rozwój kompetencji komunikacyjno-językowych na poziomie A1</w:t>
      </w:r>
      <w:r w:rsidR="005826F8" w:rsidRPr="0090515A">
        <w:rPr>
          <w:rFonts w:ascii="Times New Roman" w:hAnsi="Times New Roman"/>
          <w:sz w:val="24"/>
          <w:szCs w:val="24"/>
        </w:rPr>
        <w:t>.1</w:t>
      </w:r>
      <w:r w:rsidRPr="0090515A">
        <w:rPr>
          <w:rFonts w:ascii="Times New Roman" w:hAnsi="Times New Roman"/>
          <w:sz w:val="24"/>
          <w:szCs w:val="24"/>
        </w:rPr>
        <w:t xml:space="preserve">. W zeszycie ćwiczeń znajdziemy ćwiczenia gramatyczne, leksykalne, fonetyczne oraz zadania z zakresu rozumienia tekstów pisanych i czytanych oraz tworzenia wypowiedzi ustnej </w:t>
      </w:r>
      <w:r w:rsidR="00B1233D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i pisemnej. Różnorodne ćwiczenia i zadania </w:t>
      </w:r>
      <w:r w:rsidR="007D6B53" w:rsidRPr="0090515A">
        <w:rPr>
          <w:rFonts w:ascii="Times New Roman" w:hAnsi="Times New Roman"/>
          <w:sz w:val="24"/>
          <w:szCs w:val="24"/>
        </w:rPr>
        <w:t xml:space="preserve">zostały </w:t>
      </w:r>
      <w:r w:rsidRPr="0090515A">
        <w:rPr>
          <w:rFonts w:ascii="Times New Roman" w:hAnsi="Times New Roman"/>
          <w:sz w:val="24"/>
          <w:szCs w:val="24"/>
        </w:rPr>
        <w:t xml:space="preserve">pogrupowane w </w:t>
      </w:r>
      <w:r w:rsidR="007D6B53" w:rsidRPr="0090515A">
        <w:rPr>
          <w:rFonts w:ascii="Times New Roman" w:hAnsi="Times New Roman"/>
          <w:sz w:val="24"/>
          <w:szCs w:val="24"/>
        </w:rPr>
        <w:t>5 rozdziałów</w:t>
      </w:r>
      <w:r w:rsidRPr="0090515A">
        <w:rPr>
          <w:rFonts w:ascii="Times New Roman" w:hAnsi="Times New Roman"/>
          <w:sz w:val="24"/>
          <w:szCs w:val="24"/>
        </w:rPr>
        <w:t xml:space="preserve"> odnoszą</w:t>
      </w:r>
      <w:r w:rsidR="007D6B53" w:rsidRPr="0090515A">
        <w:rPr>
          <w:rFonts w:ascii="Times New Roman" w:hAnsi="Times New Roman"/>
          <w:sz w:val="24"/>
          <w:szCs w:val="24"/>
        </w:rPr>
        <w:t>cych</w:t>
      </w:r>
      <w:r w:rsidRPr="0090515A">
        <w:rPr>
          <w:rFonts w:ascii="Times New Roman" w:hAnsi="Times New Roman"/>
          <w:sz w:val="24"/>
          <w:szCs w:val="24"/>
        </w:rPr>
        <w:t xml:space="preserve"> się zarówno do treści językowych jak i interkulturowych. </w:t>
      </w:r>
      <w:r w:rsidR="007D6B53" w:rsidRPr="0090515A">
        <w:rPr>
          <w:rFonts w:ascii="Times New Roman" w:hAnsi="Times New Roman"/>
          <w:sz w:val="24"/>
          <w:szCs w:val="24"/>
        </w:rPr>
        <w:t xml:space="preserve">Każdy rozdział kończą moduły </w:t>
      </w:r>
      <w:r w:rsidR="007D6B53" w:rsidRPr="0090515A">
        <w:rPr>
          <w:rFonts w:ascii="Times New Roman" w:hAnsi="Times New Roman"/>
          <w:i/>
          <w:iCs/>
          <w:sz w:val="24"/>
          <w:szCs w:val="24"/>
        </w:rPr>
        <w:t>Auto-</w:t>
      </w:r>
      <w:proofErr w:type="spellStart"/>
      <w:r w:rsidR="007D6B53" w:rsidRPr="0090515A">
        <w:rPr>
          <w:rFonts w:ascii="Times New Roman" w:hAnsi="Times New Roman"/>
          <w:i/>
          <w:iCs/>
          <w:sz w:val="24"/>
          <w:szCs w:val="24"/>
        </w:rPr>
        <w:t>évaluation</w:t>
      </w:r>
      <w:proofErr w:type="spellEnd"/>
      <w:r w:rsidR="007D6B53" w:rsidRPr="0090515A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7D6B53" w:rsidRPr="0090515A">
        <w:rPr>
          <w:rFonts w:ascii="Times New Roman" w:hAnsi="Times New Roman"/>
          <w:i/>
          <w:iCs/>
          <w:sz w:val="24"/>
          <w:szCs w:val="24"/>
        </w:rPr>
        <w:t>Stratégie</w:t>
      </w:r>
      <w:proofErr w:type="spellEnd"/>
      <w:r w:rsidR="007D6B53" w:rsidRPr="0090515A">
        <w:rPr>
          <w:rFonts w:ascii="Times New Roman" w:hAnsi="Times New Roman"/>
          <w:sz w:val="24"/>
          <w:szCs w:val="24"/>
        </w:rPr>
        <w:t xml:space="preserve"> zachęcające uczniów do systematycznej oceny kompetencji językowo-komunikacyjnych oraz refleksji nad stosowanymi strategiami uczenia się języka obcego</w:t>
      </w:r>
      <w:r w:rsidRPr="0090515A">
        <w:rPr>
          <w:rFonts w:ascii="Times New Roman" w:hAnsi="Times New Roman"/>
          <w:sz w:val="24"/>
          <w:szCs w:val="24"/>
        </w:rPr>
        <w:t xml:space="preserve">. Nagrania audio niezbędne do wykonania ćwiczeń i zadań są dostępne na stronie </w:t>
      </w:r>
      <w:r w:rsidR="00B1233D">
        <w:rPr>
          <w:rFonts w:ascii="Times New Roman" w:hAnsi="Times New Roman"/>
          <w:sz w:val="24"/>
          <w:szCs w:val="24"/>
        </w:rPr>
        <w:t>serii wydawniczej</w:t>
      </w:r>
      <w:r w:rsidRPr="0090515A">
        <w:rPr>
          <w:rFonts w:ascii="Times New Roman" w:hAnsi="Times New Roman"/>
          <w:i/>
          <w:iCs/>
          <w:sz w:val="24"/>
          <w:szCs w:val="24"/>
        </w:rPr>
        <w:t>.</w:t>
      </w:r>
      <w:r w:rsidR="00511B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W końcowej części zeszytu ćwiczeń znajdziemy </w:t>
      </w:r>
      <w:r w:rsidR="007D6B53" w:rsidRPr="0090515A">
        <w:rPr>
          <w:rFonts w:ascii="Times New Roman" w:hAnsi="Times New Roman"/>
          <w:sz w:val="24"/>
          <w:szCs w:val="24"/>
        </w:rPr>
        <w:t xml:space="preserve">karty pracy do zadań </w:t>
      </w:r>
      <w:r w:rsidR="00511BBD">
        <w:rPr>
          <w:rFonts w:ascii="Times New Roman" w:hAnsi="Times New Roman"/>
          <w:sz w:val="24"/>
          <w:szCs w:val="24"/>
        </w:rPr>
        <w:br/>
      </w:r>
      <w:r w:rsidR="007D6B53" w:rsidRPr="0090515A">
        <w:rPr>
          <w:rFonts w:ascii="Times New Roman" w:hAnsi="Times New Roman"/>
          <w:sz w:val="24"/>
          <w:szCs w:val="24"/>
        </w:rPr>
        <w:t xml:space="preserve">z materiałami wideo oraz </w:t>
      </w:r>
      <w:r w:rsidRPr="0090515A">
        <w:rPr>
          <w:rFonts w:ascii="Times New Roman" w:hAnsi="Times New Roman"/>
          <w:sz w:val="24"/>
        </w:rPr>
        <w:t xml:space="preserve">ewaluację </w:t>
      </w:r>
      <w:r w:rsidR="00DD69BB" w:rsidRPr="0090515A">
        <w:rPr>
          <w:rFonts w:ascii="Times New Roman" w:hAnsi="Times New Roman"/>
          <w:sz w:val="24"/>
        </w:rPr>
        <w:t>na wzór egzaminu</w:t>
      </w:r>
      <w:r w:rsidRPr="0090515A">
        <w:rPr>
          <w:rFonts w:ascii="Times New Roman" w:hAnsi="Times New Roman"/>
          <w:sz w:val="24"/>
        </w:rPr>
        <w:t xml:space="preserve"> DELF</w:t>
      </w:r>
      <w:r w:rsidR="00DD69BB" w:rsidRPr="0090515A">
        <w:rPr>
          <w:rFonts w:ascii="Times New Roman" w:hAnsi="Times New Roman"/>
          <w:sz w:val="24"/>
        </w:rPr>
        <w:t xml:space="preserve">. </w:t>
      </w:r>
    </w:p>
    <w:p w14:paraId="6846CE9D" w14:textId="77777777" w:rsidR="00511BBD" w:rsidRPr="0090515A" w:rsidRDefault="00511BBD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158541" w14:textId="6DA27502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Zestaw metodyczny dla nauczyciela </w:t>
      </w:r>
      <w:r w:rsidRPr="0090515A">
        <w:rPr>
          <w:rFonts w:ascii="Times New Roman" w:hAnsi="Times New Roman"/>
          <w:sz w:val="24"/>
          <w:szCs w:val="24"/>
        </w:rPr>
        <w:t xml:space="preserve">zawiera szczegółowe informacje na temat serii </w:t>
      </w:r>
      <w:r w:rsidR="00F459BD" w:rsidRPr="0090515A">
        <w:rPr>
          <w:rFonts w:ascii="Times New Roman" w:hAnsi="Times New Roman"/>
          <w:i/>
          <w:iCs/>
          <w:sz w:val="24"/>
          <w:szCs w:val="24"/>
        </w:rPr>
        <w:t>EXPLORE</w:t>
      </w:r>
      <w:r w:rsidRPr="0090515A">
        <w:rPr>
          <w:rFonts w:ascii="Times New Roman" w:hAnsi="Times New Roman"/>
          <w:sz w:val="24"/>
          <w:szCs w:val="24"/>
        </w:rPr>
        <w:t xml:space="preserve"> oraz różnorodne, dodatkowe materiały, które nauczyciel może wykorzystać między innymi w obrębie zajęć lekcyjnych, prac domowych czy działań ewaluacyjnych. Zawarte </w:t>
      </w:r>
      <w:r w:rsidR="008B3856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w zestawie materiały stanowią również ciekawą propozycję dla pracy własnej ucznia. Elementy zestawu dla nauczyciela to: </w:t>
      </w:r>
    </w:p>
    <w:p w14:paraId="46A5C383" w14:textId="5334DB4A" w:rsidR="005E517B" w:rsidRPr="0090515A" w:rsidRDefault="005E517B" w:rsidP="000F0B6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i/>
          <w:sz w:val="24"/>
          <w:szCs w:val="24"/>
        </w:rPr>
        <w:t xml:space="preserve">Prezentacja serii </w:t>
      </w:r>
      <w:r w:rsidR="00F459BD" w:rsidRPr="0090515A">
        <w:rPr>
          <w:rFonts w:ascii="Times New Roman" w:hAnsi="Times New Roman"/>
          <w:b/>
          <w:i/>
          <w:sz w:val="24"/>
          <w:szCs w:val="24"/>
        </w:rPr>
        <w:t>EXPLORE</w:t>
      </w:r>
      <w:r w:rsidRPr="009051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z fragmentami podręcznika i zeszytu ćwiczeń.</w:t>
      </w:r>
    </w:p>
    <w:p w14:paraId="604A5B92" w14:textId="77777777" w:rsidR="005E517B" w:rsidRPr="0090515A" w:rsidRDefault="005E517B" w:rsidP="000F0B6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i/>
          <w:sz w:val="24"/>
          <w:szCs w:val="24"/>
        </w:rPr>
        <w:t>Obudowa metodyczna</w:t>
      </w:r>
      <w:r w:rsidRPr="0090515A">
        <w:rPr>
          <w:rFonts w:ascii="Times New Roman" w:hAnsi="Times New Roman"/>
          <w:b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wraz z przewodnikiem metodycznym, zestawem testów i dodatkowych kart pracy, kluczem odpowiedzi do testów oraz transkrypcją nagrań do testów.</w:t>
      </w:r>
    </w:p>
    <w:p w14:paraId="1FA7C7DB" w14:textId="52837591" w:rsidR="005E517B" w:rsidRPr="0090515A" w:rsidRDefault="005E517B" w:rsidP="000F0B6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i/>
          <w:sz w:val="24"/>
          <w:szCs w:val="24"/>
        </w:rPr>
        <w:t>Podręcznik interaktywny</w:t>
      </w:r>
      <w:r w:rsidRPr="0090515A">
        <w:rPr>
          <w:rFonts w:ascii="Times New Roman" w:hAnsi="Times New Roman"/>
          <w:sz w:val="24"/>
          <w:szCs w:val="24"/>
        </w:rPr>
        <w:t xml:space="preserve"> dla nauczyciela dostępny na platformie </w:t>
      </w:r>
      <w:r w:rsidRPr="0090515A">
        <w:rPr>
          <w:rFonts w:ascii="Times New Roman" w:hAnsi="Times New Roman"/>
          <w:b/>
          <w:bCs/>
          <w:sz w:val="24"/>
          <w:szCs w:val="24"/>
        </w:rPr>
        <w:t>ehachette</w:t>
      </w:r>
      <w:r w:rsidRPr="0090515A">
        <w:rPr>
          <w:rFonts w:ascii="Times New Roman" w:eastAsia="Times New Roman" w:hAnsi="Times New Roman"/>
          <w:b/>
          <w:bCs/>
          <w:sz w:val="24"/>
          <w:szCs w:val="24"/>
        </w:rPr>
        <w:t>fle</w:t>
      </w:r>
      <w:r w:rsidR="008B3856">
        <w:rPr>
          <w:rFonts w:ascii="Times New Roman" w:eastAsia="Times New Roman" w:hAnsi="Times New Roman"/>
          <w:b/>
          <w:bCs/>
          <w:sz w:val="24"/>
          <w:szCs w:val="24"/>
        </w:rPr>
        <w:t>.com</w:t>
      </w:r>
      <w:r w:rsidRPr="009051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za pomocą dostarczonego klucza produktu.</w:t>
      </w:r>
      <w:r w:rsidRPr="0090515A">
        <w:rPr>
          <w:rFonts w:ascii="Times New Roman" w:hAnsi="Times New Roman"/>
          <w:sz w:val="28"/>
          <w:szCs w:val="28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Podręcznik interaktywny to cyfrowa wersja podręcznika oraz zeszytu ćwiczeń wraz z nagraniami audio</w:t>
      </w:r>
      <w:r w:rsidR="008B3856">
        <w:rPr>
          <w:rFonts w:ascii="Times New Roman" w:hAnsi="Times New Roman"/>
          <w:sz w:val="24"/>
          <w:szCs w:val="24"/>
        </w:rPr>
        <w:t xml:space="preserve"> i wideo</w:t>
      </w:r>
      <w:r w:rsidRPr="0090515A">
        <w:rPr>
          <w:rFonts w:ascii="Times New Roman" w:hAnsi="Times New Roman"/>
          <w:sz w:val="24"/>
          <w:szCs w:val="24"/>
        </w:rPr>
        <w:t xml:space="preserve">, wzbogacona o dodatkowe narzędzia i funkcje oraz materiały multimedialne. Kompatybilny z różnymi </w:t>
      </w:r>
      <w:r w:rsidRPr="0090515A">
        <w:rPr>
          <w:rFonts w:ascii="Times New Roman" w:hAnsi="Times New Roman"/>
          <w:sz w:val="24"/>
          <w:szCs w:val="24"/>
        </w:rPr>
        <w:lastRenderedPageBreak/>
        <w:t>systemami operacyjnymi, może być używany na tablicy interaktywnej lub wyświetlany za pomocą rzutnika.</w:t>
      </w:r>
    </w:p>
    <w:p w14:paraId="21927F86" w14:textId="77777777" w:rsidR="005E517B" w:rsidRPr="0090515A" w:rsidRDefault="005E517B" w:rsidP="000F0B64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i/>
          <w:sz w:val="24"/>
          <w:szCs w:val="24"/>
        </w:rPr>
        <w:t xml:space="preserve">Dokumentacja szkolna </w:t>
      </w:r>
      <w:r w:rsidRPr="0090515A">
        <w:rPr>
          <w:rFonts w:ascii="Times New Roman" w:hAnsi="Times New Roman"/>
          <w:b/>
          <w:sz w:val="24"/>
          <w:szCs w:val="24"/>
        </w:rPr>
        <w:t xml:space="preserve">- </w:t>
      </w:r>
      <w:r w:rsidRPr="0090515A">
        <w:rPr>
          <w:rFonts w:ascii="Times New Roman" w:hAnsi="Times New Roman"/>
          <w:sz w:val="24"/>
          <w:szCs w:val="24"/>
        </w:rPr>
        <w:t>program nauczania oraz rozkład materiału.</w:t>
      </w:r>
    </w:p>
    <w:p w14:paraId="0C33066F" w14:textId="77777777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2C88D037" w14:textId="77777777" w:rsidR="008F5EE0" w:rsidRPr="0090515A" w:rsidRDefault="008F5EE0" w:rsidP="008F5EE0">
      <w:pPr>
        <w:rPr>
          <w:rFonts w:ascii="Times New Roman" w:hAnsi="Times New Roman"/>
          <w:color w:val="FF0000"/>
          <w:lang w:eastAsia="x-none"/>
        </w:rPr>
      </w:pPr>
    </w:p>
    <w:p w14:paraId="6CA2E8B8" w14:textId="7F6B89E2" w:rsidR="00745DB3" w:rsidRPr="0090515A" w:rsidRDefault="00745DB3" w:rsidP="00E83D24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6" w:name="_Toc481607889"/>
      <w:bookmarkStart w:id="7" w:name="_Toc126141826"/>
      <w:bookmarkStart w:id="8" w:name="_Toc127768501"/>
      <w:r w:rsidRPr="0090515A">
        <w:rPr>
          <w:rFonts w:ascii="Times New Roman" w:hAnsi="Times New Roman"/>
          <w:lang w:val="pl-PL"/>
        </w:rPr>
        <w:t xml:space="preserve">Cechy uczniów </w:t>
      </w:r>
      <w:r w:rsidR="005E517B" w:rsidRPr="0090515A">
        <w:rPr>
          <w:rFonts w:ascii="Times New Roman" w:hAnsi="Times New Roman"/>
          <w:lang w:val="pl-PL"/>
        </w:rPr>
        <w:t>drugiego</w:t>
      </w:r>
      <w:r w:rsidRPr="0090515A">
        <w:rPr>
          <w:rFonts w:ascii="Times New Roman" w:hAnsi="Times New Roman"/>
          <w:lang w:val="pl-PL"/>
        </w:rPr>
        <w:t xml:space="preserve"> etapu edukacyjnego</w:t>
      </w:r>
      <w:bookmarkEnd w:id="6"/>
      <w:bookmarkEnd w:id="7"/>
      <w:bookmarkEnd w:id="8"/>
    </w:p>
    <w:p w14:paraId="40C6D0DB" w14:textId="184217EA" w:rsidR="00D801AC" w:rsidRPr="0090515A" w:rsidRDefault="000A07F7" w:rsidP="0095108E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Istotnym aspektem planowania kursu językowego jest uwzględnienie </w:t>
      </w:r>
      <w:r w:rsidR="00B14C36" w:rsidRPr="0090515A">
        <w:rPr>
          <w:rFonts w:ascii="Times New Roman" w:hAnsi="Times New Roman"/>
          <w:sz w:val="24"/>
          <w:szCs w:val="24"/>
        </w:rPr>
        <w:t xml:space="preserve">różnic </w:t>
      </w:r>
      <w:r w:rsidRPr="0090515A">
        <w:rPr>
          <w:rFonts w:ascii="Times New Roman" w:hAnsi="Times New Roman"/>
          <w:sz w:val="24"/>
          <w:szCs w:val="24"/>
        </w:rPr>
        <w:t>indywidualnych uczących się</w:t>
      </w:r>
      <w:r w:rsidR="00A617AD" w:rsidRPr="0090515A">
        <w:rPr>
          <w:rFonts w:ascii="Times New Roman" w:hAnsi="Times New Roman"/>
          <w:sz w:val="24"/>
          <w:szCs w:val="24"/>
        </w:rPr>
        <w:t xml:space="preserve">. </w:t>
      </w:r>
      <w:r w:rsidR="004A00D3" w:rsidRPr="0090515A">
        <w:rPr>
          <w:rFonts w:ascii="Times New Roman" w:hAnsi="Times New Roman"/>
          <w:sz w:val="24"/>
          <w:szCs w:val="24"/>
        </w:rPr>
        <w:t xml:space="preserve">Jednym z podstawowych działań </w:t>
      </w:r>
      <w:r w:rsidR="001C37AA" w:rsidRPr="0090515A">
        <w:rPr>
          <w:rFonts w:ascii="Times New Roman" w:hAnsi="Times New Roman"/>
          <w:sz w:val="24"/>
          <w:szCs w:val="24"/>
        </w:rPr>
        <w:t xml:space="preserve">planistycznych </w:t>
      </w:r>
      <w:r w:rsidR="004A00D3" w:rsidRPr="0090515A">
        <w:rPr>
          <w:rFonts w:ascii="Times New Roman" w:hAnsi="Times New Roman"/>
          <w:sz w:val="24"/>
          <w:szCs w:val="24"/>
        </w:rPr>
        <w:t xml:space="preserve">nauczyciela </w:t>
      </w:r>
      <w:r w:rsidR="001C37AA" w:rsidRPr="0090515A">
        <w:rPr>
          <w:rFonts w:ascii="Times New Roman" w:hAnsi="Times New Roman"/>
          <w:sz w:val="24"/>
          <w:szCs w:val="24"/>
        </w:rPr>
        <w:t xml:space="preserve">będzie </w:t>
      </w:r>
      <w:r w:rsidR="004A00D3" w:rsidRPr="0090515A">
        <w:rPr>
          <w:rFonts w:ascii="Times New Roman" w:hAnsi="Times New Roman"/>
          <w:sz w:val="24"/>
          <w:szCs w:val="24"/>
        </w:rPr>
        <w:t xml:space="preserve">dostosowanie kursu do </w:t>
      </w:r>
      <w:r w:rsidR="0095108E" w:rsidRPr="0090515A">
        <w:rPr>
          <w:rFonts w:ascii="Times New Roman" w:hAnsi="Times New Roman"/>
          <w:sz w:val="24"/>
          <w:szCs w:val="24"/>
        </w:rPr>
        <w:t xml:space="preserve">wieku uczących się, co bezpośrednio wiąże się z możliwościami umysłowymi i emocjonalnymi uczniów, celami komunikacyjnymi czy zainteresowaniami. Uczniowie </w:t>
      </w:r>
      <w:r w:rsidR="000217DD" w:rsidRPr="0090515A">
        <w:rPr>
          <w:rFonts w:ascii="Times New Roman" w:hAnsi="Times New Roman"/>
          <w:sz w:val="24"/>
          <w:szCs w:val="24"/>
        </w:rPr>
        <w:t>drugiego</w:t>
      </w:r>
      <w:r w:rsidR="0095108E" w:rsidRPr="0090515A">
        <w:rPr>
          <w:rFonts w:ascii="Times New Roman" w:hAnsi="Times New Roman"/>
          <w:sz w:val="24"/>
          <w:szCs w:val="24"/>
        </w:rPr>
        <w:t xml:space="preserve"> etapu edukacyjnego </w:t>
      </w:r>
      <w:r w:rsidR="00436813" w:rsidRPr="0090515A">
        <w:rPr>
          <w:rFonts w:ascii="Times New Roman" w:hAnsi="Times New Roman"/>
          <w:sz w:val="24"/>
          <w:szCs w:val="24"/>
        </w:rPr>
        <w:t xml:space="preserve">to uczniowie </w:t>
      </w:r>
      <w:r w:rsidR="000217DD" w:rsidRPr="0090515A">
        <w:rPr>
          <w:rFonts w:ascii="Times New Roman" w:hAnsi="Times New Roman"/>
          <w:sz w:val="24"/>
          <w:szCs w:val="24"/>
        </w:rPr>
        <w:t>rozpoczynający okres</w:t>
      </w:r>
      <w:r w:rsidR="00436813" w:rsidRPr="0090515A">
        <w:rPr>
          <w:rFonts w:ascii="Times New Roman" w:hAnsi="Times New Roman"/>
          <w:sz w:val="24"/>
          <w:szCs w:val="24"/>
        </w:rPr>
        <w:t xml:space="preserve"> dorastania</w:t>
      </w:r>
      <w:r w:rsidR="000217DD" w:rsidRPr="0090515A">
        <w:rPr>
          <w:rFonts w:ascii="Times New Roman" w:hAnsi="Times New Roman"/>
          <w:sz w:val="24"/>
          <w:szCs w:val="24"/>
        </w:rPr>
        <w:t xml:space="preserve"> (</w:t>
      </w:r>
      <w:r w:rsidR="00257585" w:rsidRPr="0090515A">
        <w:rPr>
          <w:rFonts w:ascii="Times New Roman" w:hAnsi="Times New Roman"/>
          <w:sz w:val="24"/>
          <w:szCs w:val="24"/>
        </w:rPr>
        <w:t>9-14 lat)</w:t>
      </w:r>
      <w:r w:rsidR="0095108E" w:rsidRPr="0090515A">
        <w:rPr>
          <w:rFonts w:ascii="Times New Roman" w:hAnsi="Times New Roman"/>
          <w:sz w:val="24"/>
          <w:szCs w:val="24"/>
        </w:rPr>
        <w:t xml:space="preserve">. </w:t>
      </w:r>
      <w:r w:rsidR="00436813" w:rsidRPr="0090515A">
        <w:rPr>
          <w:rFonts w:ascii="Times New Roman" w:hAnsi="Times New Roman"/>
          <w:sz w:val="24"/>
          <w:szCs w:val="24"/>
        </w:rPr>
        <w:t xml:space="preserve">Okres </w:t>
      </w:r>
      <w:r w:rsidR="002E4AF1" w:rsidRPr="0090515A">
        <w:rPr>
          <w:rFonts w:ascii="Times New Roman" w:hAnsi="Times New Roman"/>
          <w:sz w:val="24"/>
          <w:szCs w:val="24"/>
        </w:rPr>
        <w:t xml:space="preserve">wczesnej </w:t>
      </w:r>
      <w:r w:rsidR="00436813" w:rsidRPr="0090515A">
        <w:rPr>
          <w:rFonts w:ascii="Times New Roman" w:hAnsi="Times New Roman"/>
          <w:sz w:val="24"/>
          <w:szCs w:val="24"/>
        </w:rPr>
        <w:t xml:space="preserve">adolescencji </w:t>
      </w:r>
      <w:r w:rsidR="009947F4" w:rsidRPr="0090515A">
        <w:rPr>
          <w:rFonts w:ascii="Times New Roman" w:hAnsi="Times New Roman"/>
          <w:sz w:val="24"/>
          <w:szCs w:val="24"/>
        </w:rPr>
        <w:t>nacechowany jest często</w:t>
      </w:r>
      <w:r w:rsidR="0095108E" w:rsidRPr="0090515A">
        <w:rPr>
          <w:rFonts w:ascii="Times New Roman" w:hAnsi="Times New Roman"/>
          <w:sz w:val="24"/>
          <w:szCs w:val="24"/>
        </w:rPr>
        <w:t xml:space="preserve"> konfliktami i kryzysami związanymi z </w:t>
      </w:r>
      <w:r w:rsidR="009947F4" w:rsidRPr="0090515A">
        <w:rPr>
          <w:rFonts w:ascii="Times New Roman" w:hAnsi="Times New Roman"/>
          <w:sz w:val="24"/>
          <w:szCs w:val="24"/>
        </w:rPr>
        <w:t>kreowaniem własnej tożsamości oraz potrzebą samodzielności</w:t>
      </w:r>
      <w:r w:rsidR="0095108E" w:rsidRPr="0090515A">
        <w:rPr>
          <w:rFonts w:ascii="Times New Roman" w:hAnsi="Times New Roman"/>
          <w:sz w:val="24"/>
          <w:szCs w:val="24"/>
        </w:rPr>
        <w:t xml:space="preserve"> </w:t>
      </w:r>
      <w:r w:rsidR="009947F4" w:rsidRPr="0090515A">
        <w:rPr>
          <w:rFonts w:ascii="Times New Roman" w:hAnsi="Times New Roman"/>
          <w:sz w:val="24"/>
          <w:szCs w:val="24"/>
        </w:rPr>
        <w:t xml:space="preserve">przy równoczesnej materialnej zależności od rodziców </w:t>
      </w:r>
      <w:r w:rsidR="0095108E" w:rsidRPr="0090515A">
        <w:rPr>
          <w:rFonts w:ascii="Times New Roman" w:hAnsi="Times New Roman"/>
          <w:sz w:val="24"/>
          <w:szCs w:val="24"/>
        </w:rPr>
        <w:t>(</w:t>
      </w:r>
      <w:proofErr w:type="spellStart"/>
      <w:r w:rsidR="0095108E" w:rsidRPr="0090515A">
        <w:rPr>
          <w:rFonts w:ascii="Times New Roman" w:hAnsi="Times New Roman"/>
          <w:sz w:val="24"/>
          <w:szCs w:val="24"/>
        </w:rPr>
        <w:t>Ledzińska</w:t>
      </w:r>
      <w:proofErr w:type="spellEnd"/>
      <w:r w:rsidR="0095108E" w:rsidRPr="0090515A">
        <w:rPr>
          <w:rFonts w:ascii="Times New Roman" w:hAnsi="Times New Roman"/>
          <w:sz w:val="24"/>
          <w:szCs w:val="24"/>
        </w:rPr>
        <w:t xml:space="preserve"> &amp; Czerniawska</w:t>
      </w:r>
      <w:r w:rsidR="0095108E" w:rsidRPr="0090515A">
        <w:rPr>
          <w:rFonts w:ascii="Times New Roman" w:hAnsi="Times New Roman"/>
          <w:smallCaps/>
          <w:sz w:val="24"/>
          <w:szCs w:val="24"/>
        </w:rPr>
        <w:t xml:space="preserve"> 2011)</w:t>
      </w:r>
      <w:r w:rsidR="0095108E" w:rsidRPr="0090515A">
        <w:rPr>
          <w:rFonts w:ascii="Times New Roman" w:hAnsi="Times New Roman"/>
          <w:sz w:val="24"/>
          <w:szCs w:val="24"/>
        </w:rPr>
        <w:t xml:space="preserve">. </w:t>
      </w:r>
      <w:r w:rsidR="00B9006D" w:rsidRPr="0090515A">
        <w:rPr>
          <w:rFonts w:ascii="Times New Roman" w:hAnsi="Times New Roman"/>
          <w:sz w:val="24"/>
          <w:szCs w:val="24"/>
        </w:rPr>
        <w:t>Ten t</w:t>
      </w:r>
      <w:r w:rsidR="00D801AC" w:rsidRPr="0090515A">
        <w:rPr>
          <w:rFonts w:ascii="Times New Roman" w:hAnsi="Times New Roman"/>
          <w:sz w:val="24"/>
          <w:szCs w:val="24"/>
        </w:rPr>
        <w:t xml:space="preserve">rudny emocjonalnie </w:t>
      </w:r>
      <w:r w:rsidR="00B9006D" w:rsidRPr="0090515A">
        <w:rPr>
          <w:rFonts w:ascii="Times New Roman" w:hAnsi="Times New Roman"/>
          <w:sz w:val="24"/>
          <w:szCs w:val="24"/>
        </w:rPr>
        <w:t>okres</w:t>
      </w:r>
      <w:r w:rsidR="00D801AC" w:rsidRPr="0090515A">
        <w:rPr>
          <w:rFonts w:ascii="Times New Roman" w:hAnsi="Times New Roman"/>
          <w:sz w:val="24"/>
          <w:szCs w:val="24"/>
        </w:rPr>
        <w:t xml:space="preserve"> rozwojowy </w:t>
      </w:r>
      <w:r w:rsidR="00B9006D" w:rsidRPr="0090515A">
        <w:rPr>
          <w:rFonts w:ascii="Times New Roman" w:hAnsi="Times New Roman"/>
          <w:sz w:val="24"/>
          <w:szCs w:val="24"/>
        </w:rPr>
        <w:t xml:space="preserve">ucznia </w:t>
      </w:r>
      <w:r w:rsidR="00D801AC" w:rsidRPr="0090515A">
        <w:rPr>
          <w:rFonts w:ascii="Times New Roman" w:hAnsi="Times New Roman"/>
          <w:sz w:val="24"/>
          <w:szCs w:val="24"/>
        </w:rPr>
        <w:t xml:space="preserve">jest jednak bardzo istotny dla </w:t>
      </w:r>
      <w:r w:rsidR="00B9006D" w:rsidRPr="0090515A">
        <w:rPr>
          <w:rFonts w:ascii="Times New Roman" w:hAnsi="Times New Roman"/>
          <w:sz w:val="24"/>
          <w:szCs w:val="24"/>
        </w:rPr>
        <w:t>kształcenia krytycyzmu myślenia</w:t>
      </w:r>
      <w:r w:rsidR="004B7C80" w:rsidRPr="0090515A">
        <w:rPr>
          <w:rFonts w:ascii="Times New Roman" w:hAnsi="Times New Roman"/>
          <w:sz w:val="24"/>
          <w:szCs w:val="24"/>
        </w:rPr>
        <w:t>,</w:t>
      </w:r>
      <w:r w:rsidR="00B9006D" w:rsidRPr="0090515A">
        <w:rPr>
          <w:rFonts w:ascii="Times New Roman" w:hAnsi="Times New Roman"/>
          <w:sz w:val="24"/>
          <w:szCs w:val="24"/>
        </w:rPr>
        <w:t xml:space="preserve"> rozumienia umowności faktów</w:t>
      </w:r>
      <w:r w:rsidR="00D801AC" w:rsidRPr="0090515A">
        <w:rPr>
          <w:rFonts w:ascii="Times New Roman" w:hAnsi="Times New Roman"/>
          <w:sz w:val="24"/>
          <w:szCs w:val="24"/>
        </w:rPr>
        <w:t xml:space="preserve"> </w:t>
      </w:r>
      <w:r w:rsidR="00B9006D" w:rsidRPr="0090515A">
        <w:rPr>
          <w:rFonts w:ascii="Times New Roman" w:hAnsi="Times New Roman"/>
          <w:sz w:val="24"/>
          <w:szCs w:val="24"/>
        </w:rPr>
        <w:t>i relatywności twierdzeń (</w:t>
      </w:r>
      <w:proofErr w:type="spellStart"/>
      <w:r w:rsidR="00B9006D" w:rsidRPr="0090515A">
        <w:rPr>
          <w:rFonts w:ascii="Times New Roman" w:hAnsi="Times New Roman"/>
          <w:sz w:val="24"/>
          <w:szCs w:val="24"/>
        </w:rPr>
        <w:t>Ledzińska</w:t>
      </w:r>
      <w:proofErr w:type="spellEnd"/>
      <w:r w:rsidR="00B9006D" w:rsidRPr="0090515A">
        <w:rPr>
          <w:rFonts w:ascii="Times New Roman" w:hAnsi="Times New Roman"/>
          <w:sz w:val="24"/>
          <w:szCs w:val="24"/>
        </w:rPr>
        <w:t xml:space="preserve"> &amp; Czerniawska</w:t>
      </w:r>
      <w:r w:rsidR="00B9006D" w:rsidRPr="0090515A">
        <w:rPr>
          <w:rFonts w:ascii="Times New Roman" w:hAnsi="Times New Roman"/>
          <w:smallCaps/>
          <w:sz w:val="24"/>
          <w:szCs w:val="24"/>
        </w:rPr>
        <w:t xml:space="preserve"> 2011)</w:t>
      </w:r>
      <w:r w:rsidR="00B9006D" w:rsidRPr="0090515A">
        <w:rPr>
          <w:rFonts w:ascii="Times New Roman" w:hAnsi="Times New Roman"/>
          <w:sz w:val="24"/>
          <w:szCs w:val="24"/>
        </w:rPr>
        <w:t>. Dlatego też k</w:t>
      </w:r>
      <w:r w:rsidR="009947F4" w:rsidRPr="0090515A">
        <w:rPr>
          <w:rFonts w:ascii="Times New Roman" w:hAnsi="Times New Roman"/>
          <w:sz w:val="24"/>
          <w:szCs w:val="24"/>
        </w:rPr>
        <w:t xml:space="preserve">ształcenie w wyniku instrukcji szkolnej </w:t>
      </w:r>
      <w:r w:rsidR="00D801AC" w:rsidRPr="0090515A">
        <w:rPr>
          <w:rFonts w:ascii="Times New Roman" w:hAnsi="Times New Roman"/>
          <w:sz w:val="24"/>
          <w:szCs w:val="24"/>
        </w:rPr>
        <w:t xml:space="preserve">ma w tym okresie </w:t>
      </w:r>
      <w:r w:rsidR="0095108E" w:rsidRPr="0090515A">
        <w:rPr>
          <w:rFonts w:ascii="Times New Roman" w:hAnsi="Times New Roman"/>
          <w:sz w:val="24"/>
          <w:szCs w:val="24"/>
        </w:rPr>
        <w:t xml:space="preserve">szczególny wpływ na </w:t>
      </w:r>
      <w:r w:rsidR="003617C0" w:rsidRPr="0090515A">
        <w:rPr>
          <w:rFonts w:ascii="Times New Roman" w:hAnsi="Times New Roman"/>
          <w:sz w:val="24"/>
          <w:szCs w:val="24"/>
        </w:rPr>
        <w:t xml:space="preserve">rozwój osobisty ucznia, </w:t>
      </w:r>
      <w:r w:rsidR="0095108E" w:rsidRPr="0090515A">
        <w:rPr>
          <w:rFonts w:ascii="Times New Roman" w:hAnsi="Times New Roman"/>
          <w:sz w:val="24"/>
          <w:szCs w:val="24"/>
        </w:rPr>
        <w:t>kształtowanie myślenia, postaw</w:t>
      </w:r>
      <w:r w:rsidR="003617C0" w:rsidRPr="0090515A">
        <w:rPr>
          <w:rFonts w:ascii="Times New Roman" w:hAnsi="Times New Roman"/>
          <w:sz w:val="24"/>
          <w:szCs w:val="24"/>
        </w:rPr>
        <w:t xml:space="preserve"> i wzorców zachowania czy rozwój wiedzy społecznej.</w:t>
      </w:r>
      <w:r w:rsidR="0095108E" w:rsidRPr="0090515A">
        <w:rPr>
          <w:rFonts w:ascii="Times New Roman" w:hAnsi="Times New Roman"/>
          <w:sz w:val="24"/>
          <w:szCs w:val="24"/>
        </w:rPr>
        <w:t xml:space="preserve"> </w:t>
      </w:r>
      <w:r w:rsidR="003617C0" w:rsidRPr="0090515A">
        <w:rPr>
          <w:rFonts w:ascii="Times New Roman" w:hAnsi="Times New Roman"/>
          <w:sz w:val="24"/>
          <w:szCs w:val="24"/>
        </w:rPr>
        <w:t>N</w:t>
      </w:r>
      <w:r w:rsidR="0095108E" w:rsidRPr="0090515A">
        <w:rPr>
          <w:rFonts w:ascii="Times New Roman" w:hAnsi="Times New Roman"/>
          <w:sz w:val="24"/>
          <w:szCs w:val="24"/>
        </w:rPr>
        <w:t xml:space="preserve">auka języka obcego stwarza bardzo </w:t>
      </w:r>
      <w:r w:rsidR="003617C0" w:rsidRPr="0090515A">
        <w:rPr>
          <w:rFonts w:ascii="Times New Roman" w:hAnsi="Times New Roman"/>
          <w:sz w:val="24"/>
          <w:szCs w:val="24"/>
        </w:rPr>
        <w:t>korzystne</w:t>
      </w:r>
      <w:r w:rsidR="00B9006D" w:rsidRPr="0090515A">
        <w:rPr>
          <w:rFonts w:ascii="Times New Roman" w:hAnsi="Times New Roman"/>
          <w:sz w:val="24"/>
          <w:szCs w:val="24"/>
        </w:rPr>
        <w:t xml:space="preserve"> warunki dla realizowania</w:t>
      </w:r>
      <w:r w:rsidR="0095108E" w:rsidRPr="0090515A">
        <w:rPr>
          <w:rFonts w:ascii="Times New Roman" w:hAnsi="Times New Roman"/>
          <w:sz w:val="24"/>
          <w:szCs w:val="24"/>
        </w:rPr>
        <w:t xml:space="preserve"> celów </w:t>
      </w:r>
      <w:proofErr w:type="spellStart"/>
      <w:r w:rsidR="0095108E" w:rsidRPr="0090515A">
        <w:rPr>
          <w:rFonts w:ascii="Times New Roman" w:hAnsi="Times New Roman"/>
          <w:sz w:val="24"/>
          <w:szCs w:val="24"/>
        </w:rPr>
        <w:t>ogólnowychowawczych</w:t>
      </w:r>
      <w:proofErr w:type="spellEnd"/>
      <w:r w:rsidR="0095108E" w:rsidRPr="0090515A">
        <w:rPr>
          <w:rFonts w:ascii="Times New Roman" w:hAnsi="Times New Roman"/>
          <w:sz w:val="24"/>
          <w:szCs w:val="24"/>
        </w:rPr>
        <w:t xml:space="preserve">, </w:t>
      </w:r>
      <w:r w:rsidR="003617C0" w:rsidRPr="0090515A">
        <w:rPr>
          <w:rFonts w:ascii="Times New Roman" w:hAnsi="Times New Roman"/>
          <w:sz w:val="24"/>
          <w:szCs w:val="24"/>
        </w:rPr>
        <w:t>a szczególnie</w:t>
      </w:r>
      <w:r w:rsidR="0095108E" w:rsidRPr="0090515A">
        <w:rPr>
          <w:rFonts w:ascii="Times New Roman" w:hAnsi="Times New Roman"/>
          <w:sz w:val="24"/>
          <w:szCs w:val="24"/>
        </w:rPr>
        <w:t xml:space="preserve"> rozwijanie kompetencji interkulturowej, </w:t>
      </w:r>
      <w:r w:rsidR="003617C0" w:rsidRPr="0090515A">
        <w:rPr>
          <w:rFonts w:ascii="Times New Roman" w:hAnsi="Times New Roman"/>
          <w:sz w:val="24"/>
          <w:szCs w:val="24"/>
        </w:rPr>
        <w:t xml:space="preserve">kreowanie </w:t>
      </w:r>
      <w:r w:rsidR="0095108E" w:rsidRPr="0090515A">
        <w:rPr>
          <w:rFonts w:ascii="Times New Roman" w:hAnsi="Times New Roman"/>
          <w:sz w:val="24"/>
          <w:szCs w:val="24"/>
        </w:rPr>
        <w:t>pozytywnej postawy względem języka obcego i społeczności posługującej się tym językiem czy</w:t>
      </w:r>
      <w:r w:rsidR="003617C0" w:rsidRPr="0090515A">
        <w:rPr>
          <w:rFonts w:ascii="Times New Roman" w:hAnsi="Times New Roman"/>
          <w:sz w:val="24"/>
          <w:szCs w:val="24"/>
        </w:rPr>
        <w:t xml:space="preserve"> też</w:t>
      </w:r>
      <w:r w:rsidR="0095108E" w:rsidRPr="0090515A">
        <w:rPr>
          <w:rFonts w:ascii="Times New Roman" w:hAnsi="Times New Roman"/>
          <w:sz w:val="24"/>
          <w:szCs w:val="24"/>
        </w:rPr>
        <w:t xml:space="preserve"> wyrabianie technik samodzielnej pracy (Komorowska 2011).</w:t>
      </w:r>
      <w:r w:rsidR="003617C0" w:rsidRPr="0090515A">
        <w:rPr>
          <w:rFonts w:ascii="Times New Roman" w:hAnsi="Times New Roman"/>
          <w:sz w:val="24"/>
          <w:szCs w:val="24"/>
        </w:rPr>
        <w:t xml:space="preserve"> </w:t>
      </w:r>
    </w:p>
    <w:p w14:paraId="26473EB2" w14:textId="6EBDF048" w:rsidR="0095108E" w:rsidRPr="0090515A" w:rsidRDefault="0095108E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 uwagi na cechy rozwojowe, </w:t>
      </w:r>
      <w:r w:rsidR="002E4AF1" w:rsidRPr="0090515A">
        <w:rPr>
          <w:rFonts w:ascii="Times New Roman" w:hAnsi="Times New Roman"/>
          <w:sz w:val="24"/>
          <w:szCs w:val="24"/>
        </w:rPr>
        <w:t>uczniów w okresie dorastania</w:t>
      </w:r>
      <w:r w:rsidRPr="0090515A">
        <w:rPr>
          <w:rFonts w:ascii="Times New Roman" w:hAnsi="Times New Roman"/>
          <w:sz w:val="24"/>
          <w:szCs w:val="24"/>
        </w:rPr>
        <w:t xml:space="preserve"> charakteryzują następujące cechy: </w:t>
      </w:r>
    </w:p>
    <w:p w14:paraId="163D040A" w14:textId="77777777" w:rsidR="0095108E" w:rsidRPr="0090515A" w:rsidRDefault="0095108E" w:rsidP="000F0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Dominacja myślenia logicznego i myślenia abstrakcyjnego, co pozwala na wprowadzanie terminologii i reguł gramatycznych z odpowiednimi komentarzami. </w:t>
      </w:r>
    </w:p>
    <w:p w14:paraId="3DD0B126" w14:textId="77777777" w:rsidR="0095108E" w:rsidRPr="0090515A" w:rsidRDefault="0095108E" w:rsidP="000F0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Większy okres koncentracji oraz trwałość pamięci, dzięki czemu aktywności językowe mogą być dłuższe niż w przypadku nauczania dzieci a częstotliwość powtarzania materiału może być ograniczona.</w:t>
      </w:r>
    </w:p>
    <w:p w14:paraId="0A28DD85" w14:textId="77777777" w:rsidR="0095108E" w:rsidRPr="0090515A" w:rsidRDefault="0095108E" w:rsidP="000F0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Dobrze rozwinięte sprawności czytania i pisania, co wiąże się z możliwością wykorzystania tekstów pisanych (robienie notatek, korzystanie</w:t>
      </w:r>
      <w:r w:rsidR="004B7C80" w:rsidRPr="0090515A">
        <w:rPr>
          <w:rFonts w:ascii="Times New Roman" w:hAnsi="Times New Roman"/>
          <w:sz w:val="24"/>
          <w:szCs w:val="24"/>
        </w:rPr>
        <w:t xml:space="preserve"> z podręcznika) oraz pogłębienia wiedzy i utrwalenia</w:t>
      </w:r>
      <w:r w:rsidRPr="0090515A">
        <w:rPr>
          <w:rFonts w:ascii="Times New Roman" w:hAnsi="Times New Roman"/>
          <w:sz w:val="24"/>
          <w:szCs w:val="24"/>
        </w:rPr>
        <w:t xml:space="preserve"> materiału podczas pracy indywidualnej ucznia (Komorowska 2003). </w:t>
      </w:r>
    </w:p>
    <w:p w14:paraId="5CC6DB35" w14:textId="215FB624" w:rsidR="00AB19F5" w:rsidRPr="0090515A" w:rsidRDefault="00B9006D" w:rsidP="00190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lastRenderedPageBreak/>
        <w:t>Z uwagi na specyfikę rozwojową uczniów, n</w:t>
      </w:r>
      <w:r w:rsidR="00AB19F5" w:rsidRPr="0090515A">
        <w:rPr>
          <w:rFonts w:ascii="Times New Roman" w:hAnsi="Times New Roman"/>
          <w:sz w:val="24"/>
          <w:szCs w:val="24"/>
        </w:rPr>
        <w:t xml:space="preserve">auka języka obcego </w:t>
      </w:r>
      <w:r w:rsidR="0095108E" w:rsidRPr="0090515A">
        <w:rPr>
          <w:rFonts w:ascii="Times New Roman" w:hAnsi="Times New Roman"/>
          <w:sz w:val="24"/>
          <w:szCs w:val="24"/>
        </w:rPr>
        <w:t xml:space="preserve">powinna być prowadzona systematycznie, ze szczególnym uwzględnieniem żywego użycia języka i kształtowania kompetencji skutecznego porozumiewania się. </w:t>
      </w:r>
      <w:r w:rsidR="00AB19F5" w:rsidRPr="0090515A">
        <w:rPr>
          <w:rFonts w:ascii="Times New Roman" w:hAnsi="Times New Roman"/>
          <w:sz w:val="24"/>
          <w:szCs w:val="24"/>
        </w:rPr>
        <w:t xml:space="preserve">Niebagatelną rolę odgrywa tu również wspieranie motywacji ucznia do nauki języka obcego. W porównaniu do młodszych dzieci, które wykazują wrodzoną ciekawość poznawczą, </w:t>
      </w:r>
      <w:r w:rsidR="002E4AF1" w:rsidRPr="0090515A">
        <w:rPr>
          <w:rFonts w:ascii="Times New Roman" w:hAnsi="Times New Roman"/>
          <w:sz w:val="24"/>
          <w:szCs w:val="24"/>
        </w:rPr>
        <w:t xml:space="preserve">dzieci w wieku starszym </w:t>
      </w:r>
      <w:r w:rsidR="00AB19F5" w:rsidRPr="0090515A">
        <w:rPr>
          <w:rFonts w:ascii="Times New Roman" w:hAnsi="Times New Roman"/>
          <w:sz w:val="24"/>
          <w:szCs w:val="24"/>
        </w:rPr>
        <w:t>silniej dostrzega</w:t>
      </w:r>
      <w:r w:rsidR="002E4AF1" w:rsidRPr="0090515A">
        <w:rPr>
          <w:rFonts w:ascii="Times New Roman" w:hAnsi="Times New Roman"/>
          <w:sz w:val="24"/>
          <w:szCs w:val="24"/>
        </w:rPr>
        <w:t>ją</w:t>
      </w:r>
      <w:r w:rsidR="00AB19F5" w:rsidRPr="0090515A">
        <w:rPr>
          <w:rFonts w:ascii="Times New Roman" w:hAnsi="Times New Roman"/>
          <w:sz w:val="24"/>
          <w:szCs w:val="24"/>
        </w:rPr>
        <w:t xml:space="preserve"> przydatność nauki języków obcych. Działaniami umożliwiającymi wspieranie motywacji w tej grupie uczniów może być odpowiedni dobór tematów, które nawiązują do zainteresowań uczniów, wykorzystanie odpowiednich środków dydaktycznych</w:t>
      </w:r>
      <w:r w:rsidRPr="0090515A">
        <w:rPr>
          <w:rFonts w:ascii="Times New Roman" w:hAnsi="Times New Roman"/>
          <w:sz w:val="24"/>
          <w:szCs w:val="24"/>
        </w:rPr>
        <w:t>, odpowiedni klimat zajęć lekcyjnych</w:t>
      </w:r>
      <w:r w:rsidR="00AB19F5" w:rsidRPr="0090515A">
        <w:rPr>
          <w:rFonts w:ascii="Times New Roman" w:hAnsi="Times New Roman"/>
          <w:sz w:val="24"/>
          <w:szCs w:val="24"/>
        </w:rPr>
        <w:t xml:space="preserve"> oraz </w:t>
      </w:r>
      <w:r w:rsidR="00372451" w:rsidRPr="0090515A">
        <w:rPr>
          <w:rFonts w:ascii="Times New Roman" w:hAnsi="Times New Roman"/>
          <w:sz w:val="24"/>
          <w:szCs w:val="24"/>
        </w:rPr>
        <w:t>kompetencje metodyczne nauczyciela języka obcego</w:t>
      </w:r>
      <w:r w:rsidR="004B7C80" w:rsidRPr="009051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7C80" w:rsidRPr="0090515A">
        <w:rPr>
          <w:rFonts w:ascii="Times New Roman" w:hAnsi="Times New Roman"/>
          <w:sz w:val="24"/>
          <w:szCs w:val="24"/>
        </w:rPr>
        <w:t>Iluk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</w:t>
      </w:r>
      <w:r w:rsidR="00372451" w:rsidRPr="0090515A">
        <w:rPr>
          <w:rFonts w:ascii="Times New Roman" w:hAnsi="Times New Roman"/>
          <w:sz w:val="24"/>
          <w:szCs w:val="24"/>
        </w:rPr>
        <w:t xml:space="preserve">2013). </w:t>
      </w:r>
    </w:p>
    <w:p w14:paraId="760DE5D0" w14:textId="6B81AF34" w:rsidR="00B87579" w:rsidRPr="0090515A" w:rsidRDefault="00B42DDD" w:rsidP="00190D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Wiek uczących się jest</w:t>
      </w:r>
      <w:r w:rsidR="004B059B" w:rsidRPr="0090515A">
        <w:rPr>
          <w:rFonts w:ascii="Times New Roman" w:hAnsi="Times New Roman"/>
          <w:sz w:val="24"/>
          <w:szCs w:val="24"/>
        </w:rPr>
        <w:t xml:space="preserve"> z całą pewnością</w:t>
      </w:r>
      <w:r w:rsidRPr="0090515A">
        <w:rPr>
          <w:rFonts w:ascii="Times New Roman" w:hAnsi="Times New Roman"/>
          <w:sz w:val="24"/>
          <w:szCs w:val="24"/>
        </w:rPr>
        <w:t xml:space="preserve"> jednym z nadrzędnych wyznaczników</w:t>
      </w:r>
      <w:r w:rsidR="004B059B" w:rsidRPr="0090515A">
        <w:rPr>
          <w:rFonts w:ascii="Times New Roman" w:hAnsi="Times New Roman"/>
          <w:sz w:val="24"/>
          <w:szCs w:val="24"/>
        </w:rPr>
        <w:t>, jakimi kierują się nauczyciele w planowaniu działań dydaktycznych. Niemniej jednak, z</w:t>
      </w:r>
      <w:r w:rsidRPr="0090515A">
        <w:rPr>
          <w:rFonts w:ascii="Times New Roman" w:hAnsi="Times New Roman"/>
          <w:sz w:val="24"/>
          <w:szCs w:val="24"/>
        </w:rPr>
        <w:t xml:space="preserve"> uwagi na specyfikę procesu nauczania-uczenia się języków obcych, </w:t>
      </w:r>
      <w:r w:rsidR="004B059B" w:rsidRPr="0090515A">
        <w:rPr>
          <w:rFonts w:ascii="Times New Roman" w:hAnsi="Times New Roman"/>
          <w:sz w:val="24"/>
          <w:szCs w:val="24"/>
        </w:rPr>
        <w:t>nie bez znaczenia pozostają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4B059B" w:rsidRPr="0090515A">
        <w:rPr>
          <w:rFonts w:ascii="Times New Roman" w:hAnsi="Times New Roman"/>
          <w:sz w:val="24"/>
          <w:szCs w:val="24"/>
        </w:rPr>
        <w:t xml:space="preserve">również inne czynniki. </w:t>
      </w:r>
      <w:r w:rsidR="00E22DEB" w:rsidRPr="0090515A">
        <w:rPr>
          <w:rFonts w:ascii="Times New Roman" w:hAnsi="Times New Roman"/>
          <w:sz w:val="24"/>
          <w:szCs w:val="24"/>
        </w:rPr>
        <w:t>Indywidualne cechy, takie jak o</w:t>
      </w:r>
      <w:r w:rsidR="004B059B" w:rsidRPr="0090515A">
        <w:rPr>
          <w:rFonts w:ascii="Times New Roman" w:hAnsi="Times New Roman"/>
          <w:sz w:val="24"/>
          <w:szCs w:val="24"/>
        </w:rPr>
        <w:t xml:space="preserve">sobowość, </w:t>
      </w:r>
      <w:r w:rsidR="00E22DEB" w:rsidRPr="0090515A">
        <w:rPr>
          <w:rFonts w:ascii="Times New Roman" w:hAnsi="Times New Roman"/>
          <w:sz w:val="24"/>
          <w:szCs w:val="24"/>
        </w:rPr>
        <w:t xml:space="preserve">inteligencje, </w:t>
      </w:r>
      <w:r w:rsidR="004B059B" w:rsidRPr="0090515A">
        <w:rPr>
          <w:rFonts w:ascii="Times New Roman" w:hAnsi="Times New Roman"/>
          <w:sz w:val="24"/>
          <w:szCs w:val="24"/>
        </w:rPr>
        <w:t xml:space="preserve">style uczenia się, strategie uczenia się, </w:t>
      </w:r>
      <w:r w:rsidR="00E22DEB" w:rsidRPr="0090515A">
        <w:rPr>
          <w:rFonts w:ascii="Times New Roman" w:hAnsi="Times New Roman"/>
          <w:sz w:val="24"/>
          <w:szCs w:val="24"/>
        </w:rPr>
        <w:t>wartości i postawy</w:t>
      </w:r>
      <w:r w:rsidR="004B059B" w:rsidRPr="0090515A">
        <w:rPr>
          <w:rFonts w:ascii="Times New Roman" w:hAnsi="Times New Roman"/>
          <w:sz w:val="24"/>
          <w:szCs w:val="24"/>
        </w:rPr>
        <w:t>, gotowość komunikacyjna</w:t>
      </w:r>
      <w:r w:rsidR="00C97E93" w:rsidRPr="0090515A">
        <w:rPr>
          <w:rFonts w:ascii="Times New Roman" w:hAnsi="Times New Roman"/>
          <w:sz w:val="24"/>
          <w:szCs w:val="24"/>
        </w:rPr>
        <w:t xml:space="preserve"> czy</w:t>
      </w:r>
      <w:r w:rsidR="004B059B" w:rsidRPr="0090515A">
        <w:rPr>
          <w:rFonts w:ascii="Times New Roman" w:hAnsi="Times New Roman"/>
          <w:sz w:val="24"/>
          <w:szCs w:val="24"/>
        </w:rPr>
        <w:t xml:space="preserve"> lęk językowy</w:t>
      </w:r>
      <w:r w:rsidR="00E22DEB" w:rsidRPr="0090515A">
        <w:rPr>
          <w:rFonts w:ascii="Times New Roman" w:hAnsi="Times New Roman"/>
          <w:sz w:val="24"/>
          <w:szCs w:val="24"/>
        </w:rPr>
        <w:t xml:space="preserve"> </w:t>
      </w:r>
      <w:r w:rsidR="00C97E93" w:rsidRPr="0090515A">
        <w:rPr>
          <w:rFonts w:ascii="Times New Roman" w:hAnsi="Times New Roman"/>
          <w:sz w:val="24"/>
          <w:szCs w:val="24"/>
        </w:rPr>
        <w:t>mogą w mniejszym lub większym stopniu wpływać na efektywność uczenia się i nauczania języków obcych</w:t>
      </w:r>
      <w:r w:rsidR="004F00DD" w:rsidRPr="0090515A">
        <w:rPr>
          <w:rFonts w:ascii="Times New Roman" w:hAnsi="Times New Roman"/>
          <w:sz w:val="24"/>
          <w:szCs w:val="24"/>
        </w:rPr>
        <w:t xml:space="preserve"> (Gębal, 2019 : 341)</w:t>
      </w:r>
      <w:r w:rsidR="00E22DEB" w:rsidRPr="0090515A">
        <w:rPr>
          <w:rFonts w:ascii="Times New Roman" w:hAnsi="Times New Roman"/>
          <w:sz w:val="24"/>
          <w:szCs w:val="24"/>
        </w:rPr>
        <w:t xml:space="preserve">. </w:t>
      </w:r>
      <w:r w:rsidR="006A5519" w:rsidRPr="0090515A">
        <w:rPr>
          <w:rFonts w:ascii="Times New Roman" w:hAnsi="Times New Roman"/>
          <w:sz w:val="24"/>
          <w:szCs w:val="24"/>
        </w:rPr>
        <w:t>O ile zadaniem nauczyciela jest dostosowanie treści kształcenia do potrzeb odbior</w:t>
      </w:r>
      <w:r w:rsidR="0015154D" w:rsidRPr="0090515A">
        <w:rPr>
          <w:rFonts w:ascii="Times New Roman" w:hAnsi="Times New Roman"/>
          <w:sz w:val="24"/>
          <w:szCs w:val="24"/>
        </w:rPr>
        <w:t>c</w:t>
      </w:r>
      <w:r w:rsidR="006A5519" w:rsidRPr="0090515A">
        <w:rPr>
          <w:rFonts w:ascii="Times New Roman" w:hAnsi="Times New Roman"/>
          <w:sz w:val="24"/>
          <w:szCs w:val="24"/>
        </w:rPr>
        <w:t>ów</w:t>
      </w:r>
      <w:r w:rsidR="00C97E93" w:rsidRPr="0090515A">
        <w:rPr>
          <w:rFonts w:ascii="Times New Roman" w:hAnsi="Times New Roman"/>
          <w:sz w:val="24"/>
          <w:szCs w:val="24"/>
        </w:rPr>
        <w:t xml:space="preserve">, </w:t>
      </w:r>
      <w:r w:rsidR="006A5519" w:rsidRPr="0090515A">
        <w:rPr>
          <w:rFonts w:ascii="Times New Roman" w:hAnsi="Times New Roman"/>
          <w:sz w:val="24"/>
          <w:szCs w:val="24"/>
        </w:rPr>
        <w:t xml:space="preserve">o tyle </w:t>
      </w:r>
      <w:r w:rsidR="00766F46" w:rsidRPr="0090515A">
        <w:rPr>
          <w:rFonts w:ascii="Times New Roman" w:hAnsi="Times New Roman"/>
          <w:sz w:val="24"/>
          <w:szCs w:val="24"/>
        </w:rPr>
        <w:t>systematyczna indywidualizacja, uwzględniająca</w:t>
      </w:r>
      <w:r w:rsidR="00B87579" w:rsidRPr="0090515A">
        <w:rPr>
          <w:rFonts w:ascii="Times New Roman" w:hAnsi="Times New Roman"/>
          <w:sz w:val="24"/>
          <w:szCs w:val="24"/>
        </w:rPr>
        <w:t xml:space="preserve"> </w:t>
      </w:r>
      <w:r w:rsidR="00766F46" w:rsidRPr="0090515A">
        <w:rPr>
          <w:rFonts w:ascii="Times New Roman" w:hAnsi="Times New Roman"/>
          <w:sz w:val="24"/>
          <w:szCs w:val="24"/>
        </w:rPr>
        <w:t xml:space="preserve">całe spektrum </w:t>
      </w:r>
      <w:r w:rsidR="00B87579" w:rsidRPr="0090515A">
        <w:rPr>
          <w:rFonts w:ascii="Times New Roman" w:hAnsi="Times New Roman"/>
          <w:sz w:val="24"/>
          <w:szCs w:val="24"/>
        </w:rPr>
        <w:t>różnic indywidualn</w:t>
      </w:r>
      <w:r w:rsidR="00766F46" w:rsidRPr="0090515A">
        <w:rPr>
          <w:rFonts w:ascii="Times New Roman" w:hAnsi="Times New Roman"/>
          <w:sz w:val="24"/>
          <w:szCs w:val="24"/>
        </w:rPr>
        <w:t>ych</w:t>
      </w:r>
      <w:r w:rsidR="00B87579" w:rsidRPr="0090515A">
        <w:rPr>
          <w:rFonts w:ascii="Times New Roman" w:hAnsi="Times New Roman"/>
          <w:sz w:val="24"/>
          <w:szCs w:val="24"/>
        </w:rPr>
        <w:t xml:space="preserve"> </w:t>
      </w:r>
      <w:r w:rsidR="00766F46" w:rsidRPr="0090515A">
        <w:rPr>
          <w:rFonts w:ascii="Times New Roman" w:hAnsi="Times New Roman"/>
          <w:sz w:val="24"/>
          <w:szCs w:val="24"/>
        </w:rPr>
        <w:t>może być trudn</w:t>
      </w:r>
      <w:r w:rsidR="00CA61CD" w:rsidRPr="0090515A">
        <w:rPr>
          <w:rFonts w:ascii="Times New Roman" w:hAnsi="Times New Roman"/>
          <w:sz w:val="24"/>
          <w:szCs w:val="24"/>
        </w:rPr>
        <w:t>a</w:t>
      </w:r>
      <w:r w:rsidR="00766F46" w:rsidRPr="0090515A">
        <w:rPr>
          <w:rFonts w:ascii="Times New Roman" w:hAnsi="Times New Roman"/>
          <w:sz w:val="24"/>
          <w:szCs w:val="24"/>
        </w:rPr>
        <w:t xml:space="preserve"> do zrealizowania w warunkach szkolnych</w:t>
      </w:r>
      <w:r w:rsidR="006A5519" w:rsidRPr="0090515A">
        <w:rPr>
          <w:rFonts w:ascii="Times New Roman" w:hAnsi="Times New Roman"/>
          <w:sz w:val="24"/>
          <w:szCs w:val="24"/>
        </w:rPr>
        <w:t xml:space="preserve">. Dobrym rozwiązaniem </w:t>
      </w:r>
      <w:r w:rsidR="007D4452" w:rsidRPr="0090515A">
        <w:rPr>
          <w:rFonts w:ascii="Times New Roman" w:hAnsi="Times New Roman"/>
          <w:sz w:val="24"/>
          <w:szCs w:val="24"/>
        </w:rPr>
        <w:t>będzie zatem</w:t>
      </w:r>
      <w:r w:rsidR="00250313" w:rsidRPr="0090515A">
        <w:rPr>
          <w:rFonts w:ascii="Times New Roman" w:hAnsi="Times New Roman"/>
          <w:sz w:val="24"/>
          <w:szCs w:val="24"/>
        </w:rPr>
        <w:t xml:space="preserve"> zapewnienie maksymalnej różnorodności </w:t>
      </w:r>
      <w:r w:rsidR="00BC212A" w:rsidRPr="0090515A">
        <w:rPr>
          <w:rFonts w:ascii="Times New Roman" w:hAnsi="Times New Roman"/>
          <w:sz w:val="24"/>
          <w:szCs w:val="24"/>
        </w:rPr>
        <w:t xml:space="preserve">(Pawlak, 2019) </w:t>
      </w:r>
      <w:r w:rsidR="00250313" w:rsidRPr="0090515A">
        <w:rPr>
          <w:rFonts w:ascii="Times New Roman" w:hAnsi="Times New Roman"/>
          <w:sz w:val="24"/>
          <w:szCs w:val="24"/>
        </w:rPr>
        <w:t>w zakresie</w:t>
      </w:r>
      <w:r w:rsidR="00CA61CD" w:rsidRPr="0090515A">
        <w:rPr>
          <w:rFonts w:ascii="Times New Roman" w:hAnsi="Times New Roman"/>
          <w:sz w:val="24"/>
          <w:szCs w:val="24"/>
        </w:rPr>
        <w:t xml:space="preserve"> </w:t>
      </w:r>
      <w:r w:rsidR="007D4452" w:rsidRPr="0090515A">
        <w:rPr>
          <w:rFonts w:ascii="Times New Roman" w:hAnsi="Times New Roman"/>
          <w:sz w:val="24"/>
          <w:szCs w:val="24"/>
        </w:rPr>
        <w:t>proponowanych aktywności.</w:t>
      </w:r>
      <w:r w:rsidR="006A5519" w:rsidRPr="0090515A">
        <w:rPr>
          <w:rFonts w:ascii="Times New Roman" w:hAnsi="Times New Roman"/>
          <w:sz w:val="24"/>
          <w:szCs w:val="24"/>
        </w:rPr>
        <w:t xml:space="preserve"> </w:t>
      </w:r>
      <w:r w:rsidR="00CA61CD" w:rsidRPr="0090515A">
        <w:rPr>
          <w:rFonts w:ascii="Times New Roman" w:hAnsi="Times New Roman"/>
          <w:sz w:val="24"/>
          <w:szCs w:val="24"/>
        </w:rPr>
        <w:t xml:space="preserve">Dywersyfikacja </w:t>
      </w:r>
      <w:r w:rsidR="007D4452" w:rsidRPr="0090515A">
        <w:rPr>
          <w:rFonts w:ascii="Times New Roman" w:hAnsi="Times New Roman"/>
          <w:sz w:val="24"/>
          <w:szCs w:val="24"/>
        </w:rPr>
        <w:t xml:space="preserve">metod nauczania, </w:t>
      </w:r>
      <w:r w:rsidR="00CA61CD" w:rsidRPr="0090515A">
        <w:rPr>
          <w:rFonts w:ascii="Times New Roman" w:hAnsi="Times New Roman"/>
          <w:sz w:val="24"/>
          <w:szCs w:val="24"/>
        </w:rPr>
        <w:t xml:space="preserve">technik pracy na lekcji oraz pomocy dydaktycznych </w:t>
      </w:r>
      <w:r w:rsidR="00A617AD" w:rsidRPr="0090515A">
        <w:rPr>
          <w:rFonts w:ascii="Times New Roman" w:hAnsi="Times New Roman"/>
          <w:sz w:val="24"/>
          <w:szCs w:val="24"/>
        </w:rPr>
        <w:t xml:space="preserve">może być </w:t>
      </w:r>
      <w:r w:rsidR="00CE21B4" w:rsidRPr="0090515A">
        <w:rPr>
          <w:rFonts w:ascii="Times New Roman" w:hAnsi="Times New Roman"/>
          <w:sz w:val="24"/>
          <w:szCs w:val="24"/>
        </w:rPr>
        <w:t xml:space="preserve">częściową </w:t>
      </w:r>
      <w:r w:rsidR="00A617AD" w:rsidRPr="0090515A">
        <w:rPr>
          <w:rFonts w:ascii="Times New Roman" w:hAnsi="Times New Roman"/>
          <w:sz w:val="24"/>
          <w:szCs w:val="24"/>
        </w:rPr>
        <w:t xml:space="preserve">odpowiedzią </w:t>
      </w:r>
      <w:r w:rsidR="007D4452" w:rsidRPr="0090515A">
        <w:rPr>
          <w:rFonts w:ascii="Times New Roman" w:hAnsi="Times New Roman"/>
          <w:sz w:val="24"/>
          <w:szCs w:val="24"/>
        </w:rPr>
        <w:t>na</w:t>
      </w:r>
      <w:r w:rsidR="006A5519" w:rsidRPr="0090515A">
        <w:rPr>
          <w:rFonts w:ascii="Times New Roman" w:hAnsi="Times New Roman"/>
          <w:sz w:val="24"/>
          <w:szCs w:val="24"/>
        </w:rPr>
        <w:t xml:space="preserve"> </w:t>
      </w:r>
      <w:r w:rsidR="00CE21B4" w:rsidRPr="0090515A">
        <w:rPr>
          <w:rFonts w:ascii="Times New Roman" w:hAnsi="Times New Roman"/>
          <w:sz w:val="24"/>
          <w:szCs w:val="24"/>
        </w:rPr>
        <w:t>różnorodne</w:t>
      </w:r>
      <w:r w:rsidR="006A5519" w:rsidRPr="0090515A">
        <w:rPr>
          <w:rFonts w:ascii="Times New Roman" w:hAnsi="Times New Roman"/>
          <w:sz w:val="24"/>
          <w:szCs w:val="24"/>
        </w:rPr>
        <w:t xml:space="preserve"> potrzeb</w:t>
      </w:r>
      <w:r w:rsidR="007D4452" w:rsidRPr="0090515A">
        <w:rPr>
          <w:rFonts w:ascii="Times New Roman" w:hAnsi="Times New Roman"/>
          <w:sz w:val="24"/>
          <w:szCs w:val="24"/>
        </w:rPr>
        <w:t>y</w:t>
      </w:r>
      <w:r w:rsidR="006A5519" w:rsidRPr="0090515A">
        <w:rPr>
          <w:rFonts w:ascii="Times New Roman" w:hAnsi="Times New Roman"/>
          <w:sz w:val="24"/>
          <w:szCs w:val="24"/>
        </w:rPr>
        <w:t xml:space="preserve"> edukacyjn</w:t>
      </w:r>
      <w:r w:rsidR="007D4452" w:rsidRPr="0090515A">
        <w:rPr>
          <w:rFonts w:ascii="Times New Roman" w:hAnsi="Times New Roman"/>
          <w:sz w:val="24"/>
          <w:szCs w:val="24"/>
        </w:rPr>
        <w:t>e</w:t>
      </w:r>
      <w:r w:rsidR="006A5519" w:rsidRPr="0090515A">
        <w:rPr>
          <w:rFonts w:ascii="Times New Roman" w:hAnsi="Times New Roman"/>
          <w:sz w:val="24"/>
          <w:szCs w:val="24"/>
        </w:rPr>
        <w:t xml:space="preserve"> uczniów. </w:t>
      </w:r>
    </w:p>
    <w:p w14:paraId="5B3351DF" w14:textId="3386D883" w:rsidR="00A96AF4" w:rsidRPr="0090515A" w:rsidRDefault="00A617AD" w:rsidP="00D60C84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9" w:name="_Toc126141827"/>
      <w:bookmarkStart w:id="10" w:name="_Toc127768502"/>
      <w:r w:rsidRPr="0090515A">
        <w:rPr>
          <w:rFonts w:ascii="Times New Roman" w:hAnsi="Times New Roman"/>
          <w:lang w:val="pl-PL"/>
        </w:rPr>
        <w:t xml:space="preserve">Uczeń </w:t>
      </w:r>
      <w:r w:rsidR="00952C76" w:rsidRPr="0090515A">
        <w:rPr>
          <w:rFonts w:ascii="Times New Roman" w:hAnsi="Times New Roman"/>
          <w:lang w:val="pl-PL"/>
        </w:rPr>
        <w:t>ze</w:t>
      </w:r>
      <w:r w:rsidRPr="0090515A">
        <w:rPr>
          <w:rFonts w:ascii="Times New Roman" w:hAnsi="Times New Roman"/>
          <w:lang w:val="pl-PL"/>
        </w:rPr>
        <w:t xml:space="preserve"> specjaln</w:t>
      </w:r>
      <w:r w:rsidR="00952C76" w:rsidRPr="0090515A">
        <w:rPr>
          <w:rFonts w:ascii="Times New Roman" w:hAnsi="Times New Roman"/>
          <w:lang w:val="pl-PL"/>
        </w:rPr>
        <w:t>ymi</w:t>
      </w:r>
      <w:r w:rsidRPr="0090515A">
        <w:rPr>
          <w:rFonts w:ascii="Times New Roman" w:hAnsi="Times New Roman"/>
          <w:lang w:val="pl-PL"/>
        </w:rPr>
        <w:t xml:space="preserve"> potrzeba</w:t>
      </w:r>
      <w:r w:rsidR="00952C76" w:rsidRPr="0090515A">
        <w:rPr>
          <w:rFonts w:ascii="Times New Roman" w:hAnsi="Times New Roman"/>
          <w:lang w:val="pl-PL"/>
        </w:rPr>
        <w:t>mi</w:t>
      </w:r>
      <w:r w:rsidRPr="0090515A">
        <w:rPr>
          <w:rFonts w:ascii="Times New Roman" w:hAnsi="Times New Roman"/>
          <w:lang w:val="pl-PL"/>
        </w:rPr>
        <w:t xml:space="preserve"> edukacyjny</w:t>
      </w:r>
      <w:bookmarkEnd w:id="9"/>
      <w:r w:rsidR="00952C76" w:rsidRPr="0090515A">
        <w:rPr>
          <w:rFonts w:ascii="Times New Roman" w:hAnsi="Times New Roman"/>
          <w:lang w:val="pl-PL"/>
        </w:rPr>
        <w:t>mi</w:t>
      </w:r>
      <w:bookmarkEnd w:id="10"/>
      <w:r w:rsidR="00952C76" w:rsidRPr="0090515A">
        <w:rPr>
          <w:rFonts w:ascii="Times New Roman" w:hAnsi="Times New Roman"/>
          <w:lang w:val="pl-PL"/>
        </w:rPr>
        <w:t xml:space="preserve"> </w:t>
      </w:r>
      <w:r w:rsidRPr="0090515A">
        <w:rPr>
          <w:rFonts w:ascii="Times New Roman" w:hAnsi="Times New Roman"/>
          <w:lang w:val="pl-PL"/>
        </w:rPr>
        <w:t xml:space="preserve"> </w:t>
      </w:r>
    </w:p>
    <w:p w14:paraId="01C696B6" w14:textId="3A9C367D" w:rsidR="00CE21B4" w:rsidRPr="0090515A" w:rsidRDefault="006A5519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1" w:name="_Hlk127013221"/>
      <w:r w:rsidRPr="0090515A">
        <w:rPr>
          <w:rFonts w:ascii="Times New Roman" w:hAnsi="Times New Roman"/>
          <w:sz w:val="24"/>
          <w:szCs w:val="24"/>
        </w:rPr>
        <w:t>Oprócz wymienionych wyżej czynników, s</w:t>
      </w:r>
      <w:r w:rsidR="00056EEE" w:rsidRPr="0090515A">
        <w:rPr>
          <w:rFonts w:ascii="Times New Roman" w:hAnsi="Times New Roman"/>
          <w:sz w:val="24"/>
          <w:szCs w:val="24"/>
        </w:rPr>
        <w:t xml:space="preserve">zczególnej indywidualizacji procesu nauczania-uczenia się języków obcych wymaga praca z uczniem </w:t>
      </w:r>
      <w:r w:rsidR="00952C76" w:rsidRPr="0090515A">
        <w:rPr>
          <w:rFonts w:ascii="Times New Roman" w:hAnsi="Times New Roman"/>
          <w:sz w:val="24"/>
          <w:szCs w:val="24"/>
        </w:rPr>
        <w:t xml:space="preserve">ze </w:t>
      </w:r>
      <w:r w:rsidR="00056EEE" w:rsidRPr="0090515A">
        <w:rPr>
          <w:rFonts w:ascii="Times New Roman" w:hAnsi="Times New Roman"/>
          <w:sz w:val="24"/>
          <w:szCs w:val="24"/>
        </w:rPr>
        <w:t>specjalny</w:t>
      </w:r>
      <w:r w:rsidR="00952C76" w:rsidRPr="0090515A">
        <w:rPr>
          <w:rFonts w:ascii="Times New Roman" w:hAnsi="Times New Roman"/>
          <w:sz w:val="24"/>
          <w:szCs w:val="24"/>
        </w:rPr>
        <w:t xml:space="preserve">mi </w:t>
      </w:r>
      <w:r w:rsidR="00056EEE" w:rsidRPr="0090515A">
        <w:rPr>
          <w:rFonts w:ascii="Times New Roman" w:hAnsi="Times New Roman"/>
          <w:sz w:val="24"/>
          <w:szCs w:val="24"/>
        </w:rPr>
        <w:t>potrzeba</w:t>
      </w:r>
      <w:r w:rsidR="00952C76" w:rsidRPr="0090515A">
        <w:rPr>
          <w:rFonts w:ascii="Times New Roman" w:hAnsi="Times New Roman"/>
          <w:sz w:val="24"/>
          <w:szCs w:val="24"/>
        </w:rPr>
        <w:t>mi</w:t>
      </w:r>
      <w:r w:rsidR="00056EEE" w:rsidRPr="0090515A">
        <w:rPr>
          <w:rFonts w:ascii="Times New Roman" w:hAnsi="Times New Roman"/>
          <w:sz w:val="24"/>
          <w:szCs w:val="24"/>
        </w:rPr>
        <w:t xml:space="preserve"> edukacyjny</w:t>
      </w:r>
      <w:r w:rsidR="00952C76" w:rsidRPr="0090515A">
        <w:rPr>
          <w:rFonts w:ascii="Times New Roman" w:hAnsi="Times New Roman"/>
          <w:sz w:val="24"/>
          <w:szCs w:val="24"/>
        </w:rPr>
        <w:t>mi</w:t>
      </w:r>
      <w:r w:rsidR="005F18FF" w:rsidRPr="0090515A">
        <w:rPr>
          <w:rFonts w:ascii="Times New Roman" w:hAnsi="Times New Roman"/>
          <w:sz w:val="24"/>
          <w:szCs w:val="24"/>
        </w:rPr>
        <w:t>,</w:t>
      </w:r>
      <w:r w:rsidR="003913CA" w:rsidRPr="0090515A">
        <w:rPr>
          <w:rFonts w:ascii="Times New Roman" w:hAnsi="Times New Roman"/>
          <w:sz w:val="24"/>
          <w:szCs w:val="24"/>
        </w:rPr>
        <w:t xml:space="preserve"> wynikający</w:t>
      </w:r>
      <w:r w:rsidR="00952C76" w:rsidRPr="0090515A">
        <w:rPr>
          <w:rFonts w:ascii="Times New Roman" w:hAnsi="Times New Roman"/>
          <w:sz w:val="24"/>
          <w:szCs w:val="24"/>
        </w:rPr>
        <w:t>mi</w:t>
      </w:r>
      <w:r w:rsidR="003913CA" w:rsidRPr="0090515A">
        <w:rPr>
          <w:rFonts w:ascii="Times New Roman" w:hAnsi="Times New Roman"/>
          <w:sz w:val="24"/>
          <w:szCs w:val="24"/>
        </w:rPr>
        <w:t xml:space="preserve"> </w:t>
      </w:r>
      <w:r w:rsidR="00056EEE" w:rsidRPr="0090515A">
        <w:rPr>
          <w:rFonts w:ascii="Times New Roman" w:hAnsi="Times New Roman"/>
          <w:sz w:val="24"/>
          <w:szCs w:val="24"/>
        </w:rPr>
        <w:t xml:space="preserve">z odmienności ucznia objawiającej się </w:t>
      </w:r>
      <w:r w:rsidR="00B42DDD" w:rsidRPr="0090515A">
        <w:rPr>
          <w:rFonts w:ascii="Times New Roman" w:hAnsi="Times New Roman"/>
          <w:sz w:val="24"/>
          <w:szCs w:val="24"/>
        </w:rPr>
        <w:t>w</w:t>
      </w:r>
      <w:r w:rsidR="00056EEE" w:rsidRPr="0090515A">
        <w:rPr>
          <w:rFonts w:ascii="Times New Roman" w:hAnsi="Times New Roman"/>
          <w:sz w:val="24"/>
          <w:szCs w:val="24"/>
        </w:rPr>
        <w:t xml:space="preserve"> różnych etapach jego rozwoju (</w:t>
      </w:r>
      <w:bookmarkStart w:id="12" w:name="_Hlk123551286"/>
      <w:r w:rsidR="00056EEE" w:rsidRPr="0090515A">
        <w:rPr>
          <w:rFonts w:ascii="Times New Roman" w:hAnsi="Times New Roman"/>
          <w:sz w:val="24"/>
          <w:szCs w:val="24"/>
        </w:rPr>
        <w:t>Brzezińska, Jabłoński, Ziółkowska 2014</w:t>
      </w:r>
      <w:bookmarkEnd w:id="12"/>
      <w:r w:rsidR="00056EEE" w:rsidRPr="0090515A">
        <w:rPr>
          <w:rFonts w:ascii="Times New Roman" w:hAnsi="Times New Roman"/>
          <w:sz w:val="24"/>
          <w:szCs w:val="24"/>
        </w:rPr>
        <w:t>)</w:t>
      </w:r>
      <w:r w:rsidR="003913CA" w:rsidRPr="0090515A">
        <w:rPr>
          <w:rFonts w:ascii="Times New Roman" w:hAnsi="Times New Roman"/>
          <w:sz w:val="24"/>
          <w:szCs w:val="24"/>
        </w:rPr>
        <w:t xml:space="preserve">. </w:t>
      </w:r>
      <w:bookmarkEnd w:id="11"/>
      <w:r w:rsidR="003913CA" w:rsidRPr="0090515A">
        <w:rPr>
          <w:rFonts w:ascii="Times New Roman" w:hAnsi="Times New Roman"/>
          <w:sz w:val="24"/>
          <w:szCs w:val="24"/>
        </w:rPr>
        <w:t>W szerokim ujęciu, specjalne potrzeby edukacyjne dotyczą</w:t>
      </w:r>
      <w:r w:rsidR="00CE7138" w:rsidRPr="0090515A">
        <w:rPr>
          <w:rFonts w:ascii="Times New Roman" w:hAnsi="Times New Roman"/>
          <w:sz w:val="24"/>
          <w:szCs w:val="24"/>
        </w:rPr>
        <w:t xml:space="preserve"> 1) </w:t>
      </w:r>
      <w:r w:rsidR="003913CA" w:rsidRPr="0090515A">
        <w:rPr>
          <w:rFonts w:ascii="Times New Roman" w:hAnsi="Times New Roman"/>
          <w:sz w:val="24"/>
          <w:szCs w:val="24"/>
        </w:rPr>
        <w:t xml:space="preserve">uczniów posiadających orzeczenie </w:t>
      </w:r>
      <w:r w:rsidR="00CE7138" w:rsidRPr="0090515A">
        <w:rPr>
          <w:rFonts w:ascii="Times New Roman" w:hAnsi="Times New Roman"/>
          <w:sz w:val="24"/>
          <w:szCs w:val="24"/>
        </w:rPr>
        <w:t>o potrzebie kształcenia specjalnego oraz 2) uczniów z trudnościami w realizacji wymagań programowych</w:t>
      </w:r>
      <w:r w:rsidR="003E757C" w:rsidRPr="0090515A">
        <w:rPr>
          <w:rFonts w:ascii="Times New Roman" w:hAnsi="Times New Roman"/>
          <w:sz w:val="24"/>
          <w:szCs w:val="24"/>
        </w:rPr>
        <w:t>,</w:t>
      </w:r>
      <w:r w:rsidR="00772DA5" w:rsidRPr="0090515A">
        <w:rPr>
          <w:rFonts w:ascii="Times New Roman" w:hAnsi="Times New Roman"/>
          <w:sz w:val="24"/>
          <w:szCs w:val="24"/>
        </w:rPr>
        <w:t xml:space="preserve"> </w:t>
      </w:r>
      <w:r w:rsidR="00152A0E" w:rsidRPr="0090515A">
        <w:rPr>
          <w:rFonts w:ascii="Times New Roman" w:hAnsi="Times New Roman"/>
          <w:sz w:val="24"/>
          <w:szCs w:val="24"/>
        </w:rPr>
        <w:t>wynikającymi</w:t>
      </w:r>
      <w:r w:rsidR="00772DA5" w:rsidRPr="0090515A">
        <w:rPr>
          <w:rFonts w:ascii="Times New Roman" w:hAnsi="Times New Roman"/>
          <w:sz w:val="24"/>
          <w:szCs w:val="24"/>
        </w:rPr>
        <w:t xml:space="preserve"> ze specyfiki</w:t>
      </w:r>
      <w:r w:rsidR="003F5172" w:rsidRPr="0090515A">
        <w:rPr>
          <w:rFonts w:ascii="Times New Roman" w:hAnsi="Times New Roman"/>
          <w:sz w:val="24"/>
          <w:szCs w:val="24"/>
        </w:rPr>
        <w:t xml:space="preserve"> </w:t>
      </w:r>
      <w:r w:rsidR="00CE7138" w:rsidRPr="0090515A">
        <w:rPr>
          <w:rFonts w:ascii="Times New Roman" w:hAnsi="Times New Roman"/>
          <w:sz w:val="24"/>
          <w:szCs w:val="24"/>
        </w:rPr>
        <w:t>funkcjonowania poznawczo-percepcyjnego, zdrowotnego lub środowiskowego</w:t>
      </w:r>
      <w:r w:rsidR="00DF422A" w:rsidRPr="0090515A">
        <w:rPr>
          <w:rFonts w:ascii="Times New Roman" w:hAnsi="Times New Roman"/>
          <w:sz w:val="24"/>
          <w:szCs w:val="24"/>
        </w:rPr>
        <w:t xml:space="preserve">. </w:t>
      </w:r>
      <w:r w:rsidR="00C836E1">
        <w:rPr>
          <w:rFonts w:ascii="Times New Roman" w:hAnsi="Times New Roman"/>
          <w:sz w:val="24"/>
          <w:szCs w:val="24"/>
        </w:rPr>
        <w:br/>
      </w:r>
      <w:r w:rsidR="00CE7138" w:rsidRPr="0090515A">
        <w:rPr>
          <w:rFonts w:ascii="Times New Roman" w:hAnsi="Times New Roman"/>
          <w:sz w:val="24"/>
          <w:szCs w:val="24"/>
        </w:rPr>
        <w:t xml:space="preserve">W praktyce, </w:t>
      </w:r>
      <w:r w:rsidR="00DF422A" w:rsidRPr="0090515A">
        <w:rPr>
          <w:rFonts w:ascii="Times New Roman" w:hAnsi="Times New Roman"/>
          <w:sz w:val="24"/>
          <w:szCs w:val="24"/>
        </w:rPr>
        <w:t xml:space="preserve">oznacza to konieczność dostosowania wymogów edukacyjnych </w:t>
      </w:r>
      <w:r w:rsidR="00152A0E" w:rsidRPr="0090515A">
        <w:rPr>
          <w:rFonts w:ascii="Times New Roman" w:hAnsi="Times New Roman"/>
          <w:sz w:val="24"/>
          <w:szCs w:val="24"/>
        </w:rPr>
        <w:t xml:space="preserve">zarówno </w:t>
      </w:r>
      <w:r w:rsidR="00DF422A" w:rsidRPr="0090515A">
        <w:rPr>
          <w:rFonts w:ascii="Times New Roman" w:hAnsi="Times New Roman"/>
          <w:sz w:val="24"/>
          <w:szCs w:val="24"/>
        </w:rPr>
        <w:t>do uczniów uzdolnionych</w:t>
      </w:r>
      <w:r w:rsidR="003E757C" w:rsidRPr="0090515A">
        <w:rPr>
          <w:rFonts w:ascii="Times New Roman" w:hAnsi="Times New Roman"/>
          <w:sz w:val="24"/>
          <w:szCs w:val="24"/>
        </w:rPr>
        <w:t>,</w:t>
      </w:r>
      <w:r w:rsidR="00152A0E" w:rsidRPr="0090515A">
        <w:rPr>
          <w:rFonts w:ascii="Times New Roman" w:hAnsi="Times New Roman"/>
          <w:sz w:val="24"/>
          <w:szCs w:val="24"/>
        </w:rPr>
        <w:t xml:space="preserve"> jak i </w:t>
      </w:r>
      <w:r w:rsidR="00DF422A" w:rsidRPr="0090515A">
        <w:rPr>
          <w:rFonts w:ascii="Times New Roman" w:hAnsi="Times New Roman"/>
          <w:sz w:val="24"/>
          <w:szCs w:val="24"/>
        </w:rPr>
        <w:t xml:space="preserve">uczniów z niepełnosprawnościami </w:t>
      </w:r>
      <w:r w:rsidR="00152A0E" w:rsidRPr="0090515A">
        <w:rPr>
          <w:rFonts w:ascii="Times New Roman" w:hAnsi="Times New Roman"/>
          <w:sz w:val="24"/>
          <w:szCs w:val="24"/>
        </w:rPr>
        <w:t>oraz</w:t>
      </w:r>
      <w:r w:rsidR="00DF422A" w:rsidRPr="0090515A">
        <w:rPr>
          <w:rFonts w:ascii="Times New Roman" w:hAnsi="Times New Roman"/>
          <w:sz w:val="24"/>
          <w:szCs w:val="24"/>
        </w:rPr>
        <w:t xml:space="preserve"> niedostosowany</w:t>
      </w:r>
      <w:r w:rsidR="00C81F38" w:rsidRPr="0090515A">
        <w:rPr>
          <w:rFonts w:ascii="Times New Roman" w:hAnsi="Times New Roman"/>
          <w:sz w:val="24"/>
          <w:szCs w:val="24"/>
        </w:rPr>
        <w:t>ch</w:t>
      </w:r>
      <w:r w:rsidR="00DF422A" w:rsidRPr="0090515A">
        <w:rPr>
          <w:rFonts w:ascii="Times New Roman" w:hAnsi="Times New Roman"/>
          <w:sz w:val="24"/>
          <w:szCs w:val="24"/>
        </w:rPr>
        <w:t xml:space="preserve"> społecznie</w:t>
      </w:r>
      <w:r w:rsidR="0015154D" w:rsidRPr="0090515A">
        <w:rPr>
          <w:rFonts w:ascii="Times New Roman" w:hAnsi="Times New Roman"/>
          <w:sz w:val="24"/>
          <w:szCs w:val="24"/>
        </w:rPr>
        <w:t xml:space="preserve"> czy też </w:t>
      </w:r>
      <w:r w:rsidR="00DF422A" w:rsidRPr="0090515A">
        <w:rPr>
          <w:rFonts w:ascii="Times New Roman" w:hAnsi="Times New Roman"/>
          <w:sz w:val="24"/>
          <w:szCs w:val="24"/>
        </w:rPr>
        <w:t>zagrożony</w:t>
      </w:r>
      <w:r w:rsidR="003F5172" w:rsidRPr="0090515A">
        <w:rPr>
          <w:rFonts w:ascii="Times New Roman" w:hAnsi="Times New Roman"/>
          <w:sz w:val="24"/>
          <w:szCs w:val="24"/>
        </w:rPr>
        <w:t>ch</w:t>
      </w:r>
      <w:r w:rsidR="00DF422A" w:rsidRPr="0090515A">
        <w:rPr>
          <w:rFonts w:ascii="Times New Roman" w:hAnsi="Times New Roman"/>
          <w:sz w:val="24"/>
          <w:szCs w:val="24"/>
        </w:rPr>
        <w:t xml:space="preserve"> niedostosowaniem społecznym. </w:t>
      </w:r>
      <w:r w:rsidR="003F5172" w:rsidRPr="0090515A">
        <w:rPr>
          <w:rFonts w:ascii="Times New Roman" w:hAnsi="Times New Roman"/>
          <w:sz w:val="24"/>
          <w:szCs w:val="24"/>
        </w:rPr>
        <w:t>C</w:t>
      </w:r>
      <w:r w:rsidR="00C81F38" w:rsidRPr="0090515A">
        <w:rPr>
          <w:rFonts w:ascii="Times New Roman" w:hAnsi="Times New Roman"/>
          <w:sz w:val="24"/>
          <w:szCs w:val="24"/>
        </w:rPr>
        <w:t xml:space="preserve">oraz częściej do grupy tej </w:t>
      </w:r>
      <w:r w:rsidR="00C81F38" w:rsidRPr="0090515A">
        <w:rPr>
          <w:rFonts w:ascii="Times New Roman" w:hAnsi="Times New Roman"/>
          <w:sz w:val="24"/>
          <w:szCs w:val="24"/>
        </w:rPr>
        <w:lastRenderedPageBreak/>
        <w:t xml:space="preserve">przypisuje się również </w:t>
      </w:r>
      <w:r w:rsidR="00CE21B4" w:rsidRPr="0090515A">
        <w:rPr>
          <w:rFonts w:ascii="Times New Roman" w:hAnsi="Times New Roman"/>
          <w:sz w:val="24"/>
          <w:szCs w:val="24"/>
        </w:rPr>
        <w:t xml:space="preserve">zróżnicowanych kulturowo i językowo </w:t>
      </w:r>
      <w:r w:rsidR="00C81F38" w:rsidRPr="0090515A">
        <w:rPr>
          <w:rFonts w:ascii="Times New Roman" w:hAnsi="Times New Roman"/>
          <w:sz w:val="24"/>
          <w:szCs w:val="24"/>
        </w:rPr>
        <w:t xml:space="preserve">uczniów cudzoziemskich </w:t>
      </w:r>
      <w:r w:rsidR="00D87308" w:rsidRPr="0090515A">
        <w:rPr>
          <w:rFonts w:ascii="Times New Roman" w:hAnsi="Times New Roman"/>
          <w:sz w:val="24"/>
          <w:szCs w:val="24"/>
        </w:rPr>
        <w:t>(</w:t>
      </w:r>
      <w:proofErr w:type="spellStart"/>
      <w:r w:rsidR="00D87308" w:rsidRPr="0090515A">
        <w:rPr>
          <w:rFonts w:ascii="Times New Roman" w:hAnsi="Times New Roman"/>
          <w:sz w:val="24"/>
          <w:szCs w:val="24"/>
        </w:rPr>
        <w:t>Młynarczuk</w:t>
      </w:r>
      <w:proofErr w:type="spellEnd"/>
      <w:r w:rsidR="00D87308" w:rsidRPr="0090515A">
        <w:rPr>
          <w:rFonts w:ascii="Times New Roman" w:hAnsi="Times New Roman"/>
          <w:sz w:val="24"/>
          <w:szCs w:val="24"/>
        </w:rPr>
        <w:t>-Sokołowska, Szostak-Król, 2018)</w:t>
      </w:r>
      <w:r w:rsidR="003E757C" w:rsidRPr="0090515A">
        <w:rPr>
          <w:rFonts w:ascii="Times New Roman" w:hAnsi="Times New Roman"/>
          <w:sz w:val="24"/>
          <w:szCs w:val="24"/>
        </w:rPr>
        <w:t xml:space="preserve">. </w:t>
      </w:r>
      <w:r w:rsidR="00DD27C6" w:rsidRPr="0090515A">
        <w:rPr>
          <w:rFonts w:ascii="Times New Roman" w:hAnsi="Times New Roman"/>
          <w:sz w:val="24"/>
          <w:szCs w:val="24"/>
        </w:rPr>
        <w:t xml:space="preserve">Oprócz </w:t>
      </w:r>
      <w:r w:rsidR="001F18A3" w:rsidRPr="0090515A">
        <w:rPr>
          <w:rFonts w:ascii="Times New Roman" w:hAnsi="Times New Roman"/>
          <w:sz w:val="24"/>
          <w:szCs w:val="24"/>
        </w:rPr>
        <w:t xml:space="preserve">systemowego </w:t>
      </w:r>
      <w:r w:rsidR="00152A0E" w:rsidRPr="0090515A">
        <w:rPr>
          <w:rFonts w:ascii="Times New Roman" w:hAnsi="Times New Roman"/>
          <w:sz w:val="24"/>
          <w:szCs w:val="24"/>
        </w:rPr>
        <w:t>wsparcia</w:t>
      </w:r>
      <w:r w:rsidR="00CE21B4" w:rsidRPr="0090515A">
        <w:rPr>
          <w:rFonts w:ascii="Times New Roman" w:hAnsi="Times New Roman"/>
          <w:sz w:val="24"/>
          <w:szCs w:val="24"/>
        </w:rPr>
        <w:t xml:space="preserve"> </w:t>
      </w:r>
      <w:r w:rsidR="00152A0E" w:rsidRPr="0090515A">
        <w:rPr>
          <w:rFonts w:ascii="Times New Roman" w:hAnsi="Times New Roman"/>
          <w:sz w:val="24"/>
          <w:szCs w:val="24"/>
        </w:rPr>
        <w:t>p</w:t>
      </w:r>
      <w:r w:rsidR="00DD27C6" w:rsidRPr="0090515A">
        <w:rPr>
          <w:rFonts w:ascii="Times New Roman" w:hAnsi="Times New Roman"/>
          <w:sz w:val="24"/>
          <w:szCs w:val="24"/>
        </w:rPr>
        <w:t xml:space="preserve">sychologiczno-pedagogicznego, </w:t>
      </w:r>
      <w:r w:rsidR="001F18A3" w:rsidRPr="0090515A">
        <w:rPr>
          <w:rFonts w:ascii="Times New Roman" w:hAnsi="Times New Roman"/>
          <w:sz w:val="24"/>
          <w:szCs w:val="24"/>
        </w:rPr>
        <w:t>praca z uczniem ze</w:t>
      </w:r>
      <w:r w:rsidR="00152A0E" w:rsidRPr="0090515A">
        <w:rPr>
          <w:rFonts w:ascii="Times New Roman" w:hAnsi="Times New Roman"/>
          <w:sz w:val="24"/>
          <w:szCs w:val="24"/>
        </w:rPr>
        <w:t xml:space="preserve"> specjalnymi potrzebami edukacyjnymi</w:t>
      </w:r>
      <w:r w:rsidR="001F18A3" w:rsidRPr="0090515A">
        <w:rPr>
          <w:rFonts w:ascii="Times New Roman" w:hAnsi="Times New Roman"/>
          <w:sz w:val="24"/>
          <w:szCs w:val="24"/>
        </w:rPr>
        <w:t xml:space="preserve"> wymaga odpowiednich</w:t>
      </w:r>
      <w:r w:rsidR="00152A0E" w:rsidRPr="0090515A">
        <w:rPr>
          <w:rFonts w:ascii="Times New Roman" w:hAnsi="Times New Roman"/>
          <w:sz w:val="24"/>
          <w:szCs w:val="24"/>
        </w:rPr>
        <w:t xml:space="preserve"> działa</w:t>
      </w:r>
      <w:r w:rsidR="001F18A3" w:rsidRPr="0090515A">
        <w:rPr>
          <w:rFonts w:ascii="Times New Roman" w:hAnsi="Times New Roman"/>
          <w:sz w:val="24"/>
          <w:szCs w:val="24"/>
        </w:rPr>
        <w:t>ń</w:t>
      </w:r>
      <w:r w:rsidR="00152A0E" w:rsidRPr="0090515A">
        <w:rPr>
          <w:rFonts w:ascii="Times New Roman" w:hAnsi="Times New Roman"/>
          <w:sz w:val="24"/>
          <w:szCs w:val="24"/>
        </w:rPr>
        <w:t xml:space="preserve"> </w:t>
      </w:r>
      <w:r w:rsidR="001F18A3" w:rsidRPr="0090515A">
        <w:rPr>
          <w:rFonts w:ascii="Times New Roman" w:hAnsi="Times New Roman"/>
          <w:sz w:val="24"/>
          <w:szCs w:val="24"/>
        </w:rPr>
        <w:t>w obrębie</w:t>
      </w:r>
      <w:r w:rsidR="00152A0E" w:rsidRPr="0090515A">
        <w:rPr>
          <w:rFonts w:ascii="Times New Roman" w:hAnsi="Times New Roman"/>
          <w:sz w:val="24"/>
          <w:szCs w:val="24"/>
        </w:rPr>
        <w:t xml:space="preserve"> nauczani</w:t>
      </w:r>
      <w:r w:rsidR="001F18A3" w:rsidRPr="0090515A">
        <w:rPr>
          <w:rFonts w:ascii="Times New Roman" w:hAnsi="Times New Roman"/>
          <w:sz w:val="24"/>
          <w:szCs w:val="24"/>
        </w:rPr>
        <w:t>a</w:t>
      </w:r>
      <w:r w:rsidR="00152A0E" w:rsidRPr="0090515A">
        <w:rPr>
          <w:rFonts w:ascii="Times New Roman" w:hAnsi="Times New Roman"/>
          <w:sz w:val="24"/>
          <w:szCs w:val="24"/>
        </w:rPr>
        <w:t xml:space="preserve"> przedmiotowe</w:t>
      </w:r>
      <w:r w:rsidR="001F18A3" w:rsidRPr="0090515A">
        <w:rPr>
          <w:rFonts w:ascii="Times New Roman" w:hAnsi="Times New Roman"/>
          <w:sz w:val="24"/>
          <w:szCs w:val="24"/>
        </w:rPr>
        <w:t>go</w:t>
      </w:r>
      <w:r w:rsidR="00E07EE9" w:rsidRPr="0090515A">
        <w:rPr>
          <w:rFonts w:ascii="Times New Roman" w:hAnsi="Times New Roman"/>
          <w:sz w:val="24"/>
          <w:szCs w:val="24"/>
        </w:rPr>
        <w:t>.</w:t>
      </w:r>
      <w:r w:rsidR="00CA5EF3" w:rsidRPr="0090515A">
        <w:rPr>
          <w:rFonts w:ascii="Times New Roman" w:hAnsi="Times New Roman"/>
          <w:sz w:val="24"/>
          <w:szCs w:val="24"/>
        </w:rPr>
        <w:t xml:space="preserve"> Zadaniem nauczyciela języka obcego, tak jak w przypadku nauczycieli innych przedmiotów, będzie dostosowanie form pracy do niestandardowych wymagań edukacyjnych oraz konkretnych potrzeb </w:t>
      </w:r>
      <w:r w:rsidR="00262DF6" w:rsidRPr="0090515A">
        <w:rPr>
          <w:rFonts w:ascii="Times New Roman" w:hAnsi="Times New Roman"/>
          <w:sz w:val="24"/>
          <w:szCs w:val="24"/>
        </w:rPr>
        <w:t>uczniów, zapewniając optymalne warunki rozwoju</w:t>
      </w:r>
      <w:r w:rsidR="0008014B" w:rsidRPr="0090515A">
        <w:rPr>
          <w:rFonts w:ascii="Times New Roman" w:hAnsi="Times New Roman"/>
          <w:sz w:val="24"/>
          <w:szCs w:val="24"/>
        </w:rPr>
        <w:t xml:space="preserve"> kompetencji językowo-komunikacyjnych</w:t>
      </w:r>
      <w:r w:rsidR="00262DF6" w:rsidRPr="0090515A">
        <w:rPr>
          <w:rFonts w:ascii="Times New Roman" w:hAnsi="Times New Roman"/>
          <w:sz w:val="24"/>
          <w:szCs w:val="24"/>
        </w:rPr>
        <w:t xml:space="preserve"> wszystkim uczestnikom zajęć lekcyjnych. </w:t>
      </w:r>
    </w:p>
    <w:p w14:paraId="60659A49" w14:textId="3812733E" w:rsidR="0015154D" w:rsidRPr="0090515A" w:rsidRDefault="0008014B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</w:t>
      </w:r>
      <w:r w:rsidR="0015154D" w:rsidRPr="0090515A">
        <w:rPr>
          <w:rFonts w:ascii="Times New Roman" w:hAnsi="Times New Roman"/>
          <w:sz w:val="24"/>
          <w:szCs w:val="24"/>
        </w:rPr>
        <w:t xml:space="preserve"> uwagi na wielość i różnorodność zmiennych, jakie można zaobserwować wśród uczniów ze specjalnymi potrzebami edukacyjnymi, trudno sformułować </w:t>
      </w:r>
      <w:r w:rsidR="007E2229" w:rsidRPr="0090515A">
        <w:rPr>
          <w:rFonts w:ascii="Times New Roman" w:hAnsi="Times New Roman"/>
          <w:sz w:val="24"/>
          <w:szCs w:val="24"/>
        </w:rPr>
        <w:t>gotowy schemat</w:t>
      </w:r>
      <w:r w:rsidR="0015154D" w:rsidRPr="0090515A">
        <w:rPr>
          <w:rFonts w:ascii="Times New Roman" w:hAnsi="Times New Roman"/>
          <w:sz w:val="24"/>
          <w:szCs w:val="24"/>
        </w:rPr>
        <w:t xml:space="preserve"> postępowania </w:t>
      </w:r>
      <w:r w:rsidR="007E2229" w:rsidRPr="0090515A">
        <w:rPr>
          <w:rFonts w:ascii="Times New Roman" w:hAnsi="Times New Roman"/>
          <w:sz w:val="24"/>
          <w:szCs w:val="24"/>
        </w:rPr>
        <w:t xml:space="preserve">dydaktycznego. </w:t>
      </w:r>
      <w:r w:rsidR="0015154D" w:rsidRPr="0090515A">
        <w:rPr>
          <w:rFonts w:ascii="Times New Roman" w:hAnsi="Times New Roman"/>
          <w:sz w:val="24"/>
          <w:szCs w:val="24"/>
        </w:rPr>
        <w:t xml:space="preserve">Przytaczamy zatem wybrane formy </w:t>
      </w:r>
      <w:r w:rsidR="007E2229" w:rsidRPr="0090515A">
        <w:rPr>
          <w:rFonts w:ascii="Times New Roman" w:hAnsi="Times New Roman"/>
          <w:sz w:val="24"/>
          <w:szCs w:val="24"/>
        </w:rPr>
        <w:t xml:space="preserve">aktywności oraz techniki pracy na lekcji, które nauczyciel może stosować pracując z uczniami </w:t>
      </w:r>
      <w:r w:rsidR="00791998" w:rsidRPr="0090515A">
        <w:rPr>
          <w:rFonts w:ascii="Times New Roman" w:hAnsi="Times New Roman"/>
          <w:sz w:val="24"/>
          <w:szCs w:val="24"/>
        </w:rPr>
        <w:t>z</w:t>
      </w:r>
      <w:r w:rsidR="00CC6CEF" w:rsidRPr="0090515A">
        <w:rPr>
          <w:rFonts w:ascii="Times New Roman" w:hAnsi="Times New Roman"/>
          <w:sz w:val="24"/>
          <w:szCs w:val="24"/>
        </w:rPr>
        <w:t xml:space="preserve"> trudności</w:t>
      </w:r>
      <w:r w:rsidR="00791998" w:rsidRPr="0090515A">
        <w:rPr>
          <w:rFonts w:ascii="Times New Roman" w:hAnsi="Times New Roman"/>
          <w:sz w:val="24"/>
          <w:szCs w:val="24"/>
        </w:rPr>
        <w:t>ami</w:t>
      </w:r>
      <w:r w:rsidR="00CC6CEF" w:rsidRPr="0090515A">
        <w:rPr>
          <w:rFonts w:ascii="Times New Roman" w:hAnsi="Times New Roman"/>
          <w:sz w:val="24"/>
          <w:szCs w:val="24"/>
        </w:rPr>
        <w:t xml:space="preserve"> w mówieniu i pisaniu oraz uczniami szczególnie uzdolnionymi</w:t>
      </w:r>
      <w:r w:rsidR="00773BBB" w:rsidRPr="0090515A">
        <w:rPr>
          <w:rFonts w:ascii="Times New Roman" w:hAnsi="Times New Roman"/>
          <w:sz w:val="24"/>
          <w:szCs w:val="24"/>
        </w:rPr>
        <w:t xml:space="preserve"> (por. Bieńkowska, Polok, 2017; Piotrowska-Skrzypek, 2018)</w:t>
      </w:r>
      <w:r w:rsidR="00F77992" w:rsidRPr="0090515A">
        <w:rPr>
          <w:rFonts w:ascii="Times New Roman" w:hAnsi="Times New Roman"/>
          <w:sz w:val="24"/>
          <w:szCs w:val="24"/>
        </w:rPr>
        <w:t xml:space="preserve">. </w:t>
      </w:r>
    </w:p>
    <w:p w14:paraId="64377C37" w14:textId="7527253E" w:rsidR="003269BF" w:rsidRPr="0090515A" w:rsidRDefault="003269BF" w:rsidP="003269BF">
      <w:pPr>
        <w:spacing w:line="360" w:lineRule="auto"/>
        <w:rPr>
          <w:rFonts w:ascii="Times New Roman" w:hAnsi="Times New Roman"/>
        </w:rPr>
      </w:pPr>
    </w:p>
    <w:p w14:paraId="7F9025EF" w14:textId="0A13E74A" w:rsidR="00CE21B4" w:rsidRPr="0090515A" w:rsidRDefault="00CE21B4" w:rsidP="00CE21B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515A">
        <w:rPr>
          <w:rFonts w:ascii="Times New Roman" w:hAnsi="Times New Roman"/>
          <w:i/>
          <w:iCs/>
          <w:sz w:val="24"/>
          <w:szCs w:val="24"/>
        </w:rPr>
        <w:t xml:space="preserve">Uczeń z trudnościami w mówieniu i pisaniu: </w:t>
      </w:r>
    </w:p>
    <w:p w14:paraId="64ADEB47" w14:textId="02E3FDE7" w:rsidR="00CE21B4" w:rsidRPr="0090515A" w:rsidRDefault="00CE21B4" w:rsidP="000F0B6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symulacja wielozmysłowa: zadania angażujące różne zmysły </w:t>
      </w:r>
    </w:p>
    <w:p w14:paraId="7F280072" w14:textId="77777777" w:rsidR="00CE21B4" w:rsidRPr="0090515A" w:rsidRDefault="00CE21B4" w:rsidP="000F0B6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techniki kształcące słuch: śpiewanie, częste powtarzanie, wykorzystanie zasad rytmiki (w połączeniu z technikami ruchowymi) </w:t>
      </w:r>
    </w:p>
    <w:p w14:paraId="3CA606B5" w14:textId="77777777" w:rsidR="00CE21B4" w:rsidRPr="0090515A" w:rsidRDefault="00CE21B4" w:rsidP="000F0B6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storytelling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historyjki obrazkowe, komiksy </w:t>
      </w:r>
    </w:p>
    <w:p w14:paraId="485C19CE" w14:textId="77777777" w:rsidR="00CE21B4" w:rsidRPr="0090515A" w:rsidRDefault="00CE21B4" w:rsidP="000F0B6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zabawy i gry językowe </w:t>
      </w:r>
    </w:p>
    <w:p w14:paraId="1056DBB1" w14:textId="77777777" w:rsidR="00CE21B4" w:rsidRPr="0090515A" w:rsidRDefault="00CE21B4" w:rsidP="000F0B64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ćwiczenia oparte na wykorzystaniu kolorowych tabel, schematów diagramów (np. przy pomocy tablicy interaktywnej)</w:t>
      </w:r>
    </w:p>
    <w:p w14:paraId="60DB5174" w14:textId="70170E62" w:rsidR="00CE21B4" w:rsidRPr="0090515A" w:rsidRDefault="00CE21B4" w:rsidP="00CE21B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0515A">
        <w:rPr>
          <w:rFonts w:ascii="Times New Roman" w:hAnsi="Times New Roman"/>
          <w:i/>
          <w:iCs/>
          <w:sz w:val="24"/>
          <w:szCs w:val="24"/>
        </w:rPr>
        <w:t>Uczeń uzdolniony:</w:t>
      </w:r>
    </w:p>
    <w:p w14:paraId="5D6F54ED" w14:textId="707F5B37" w:rsidR="00CE21B4" w:rsidRPr="0090515A" w:rsidRDefault="00CE21B4" w:rsidP="000F0B6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otwarte formy nauczania (np. projekty językowe) </w:t>
      </w:r>
    </w:p>
    <w:p w14:paraId="1319FB91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autonomiczna nauka zgodnie z preferencjami ucznia (tzw. „czas dla geniusza”) </w:t>
      </w:r>
    </w:p>
    <w:p w14:paraId="66D499A1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aktywności wspierające twórcze interakcje (np. symulacje językowe, debaty, dyskusje) </w:t>
      </w:r>
    </w:p>
    <w:p w14:paraId="051698EC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techniki asocjacyjne (burza mózgów, kalambury, mapy myśli) </w:t>
      </w:r>
    </w:p>
    <w:p w14:paraId="4EF54AA2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wykorzystanie technik informacyjnych i komunikacyjnych (korzystanie z autentycznych zasobów internetowych, autonomiczna praca na platformie e-learningowej)</w:t>
      </w:r>
    </w:p>
    <w:p w14:paraId="333D0BD5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zaangażowanie uczniów w działania dydaktyczne (prowadzenie fragmentów zajęć, </w:t>
      </w:r>
      <w:proofErr w:type="spellStart"/>
      <w:r w:rsidRPr="0090515A">
        <w:rPr>
          <w:rFonts w:ascii="Times New Roman" w:hAnsi="Times New Roman"/>
          <w:sz w:val="24"/>
          <w:szCs w:val="24"/>
        </w:rPr>
        <w:t>superwizja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koleżeńska)</w:t>
      </w:r>
    </w:p>
    <w:p w14:paraId="47FBC232" w14:textId="77777777" w:rsidR="00CE21B4" w:rsidRPr="0090515A" w:rsidRDefault="00CE21B4" w:rsidP="000F0B64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udział w konkursach, olimpiadach językowych </w:t>
      </w:r>
    </w:p>
    <w:p w14:paraId="29F5AE6C" w14:textId="2055CD82" w:rsidR="00CE21B4" w:rsidRPr="0090515A" w:rsidRDefault="00CE21B4" w:rsidP="00CE21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1DB8BA" w14:textId="15E32205" w:rsidR="00710442" w:rsidRPr="0090515A" w:rsidRDefault="00C453DC" w:rsidP="002A77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 koniec warto </w:t>
      </w:r>
      <w:r w:rsidR="007B3538" w:rsidRPr="0090515A">
        <w:rPr>
          <w:rFonts w:ascii="Times New Roman" w:hAnsi="Times New Roman"/>
          <w:sz w:val="24"/>
          <w:szCs w:val="24"/>
        </w:rPr>
        <w:t>podkreślić, że nauka języka obcego może przynieść dodatkowe korzyści uczniom ze specjalnymi potrzebami edukacyjnymi</w:t>
      </w:r>
      <w:r w:rsidR="00CC6CEF" w:rsidRPr="0090515A">
        <w:rPr>
          <w:rFonts w:ascii="Times New Roman" w:hAnsi="Times New Roman"/>
          <w:sz w:val="24"/>
          <w:szCs w:val="24"/>
        </w:rPr>
        <w:t>. Przykładowo</w:t>
      </w:r>
      <w:r w:rsidR="00F77992" w:rsidRPr="0090515A">
        <w:rPr>
          <w:rFonts w:ascii="Times New Roman" w:hAnsi="Times New Roman"/>
          <w:sz w:val="24"/>
          <w:szCs w:val="24"/>
        </w:rPr>
        <w:t>,</w:t>
      </w:r>
      <w:r w:rsidR="00CC6CEF" w:rsidRPr="0090515A">
        <w:rPr>
          <w:rFonts w:ascii="Times New Roman" w:hAnsi="Times New Roman"/>
          <w:sz w:val="24"/>
          <w:szCs w:val="24"/>
        </w:rPr>
        <w:t xml:space="preserve"> „</w:t>
      </w:r>
      <w:r w:rsidR="00F77992" w:rsidRPr="0090515A">
        <w:rPr>
          <w:rFonts w:ascii="Times New Roman" w:hAnsi="Times New Roman"/>
          <w:sz w:val="24"/>
          <w:szCs w:val="24"/>
        </w:rPr>
        <w:t>[w] sytuacji</w:t>
      </w:r>
      <w:r w:rsidR="00CC6CEF" w:rsidRPr="0090515A">
        <w:rPr>
          <w:rFonts w:ascii="Times New Roman" w:hAnsi="Times New Roman"/>
          <w:sz w:val="24"/>
          <w:szCs w:val="24"/>
        </w:rPr>
        <w:t xml:space="preserve"> opóźnionego</w:t>
      </w:r>
      <w:r w:rsidR="00F77992" w:rsidRPr="0090515A">
        <w:rPr>
          <w:rFonts w:ascii="Times New Roman" w:hAnsi="Times New Roman"/>
          <w:sz w:val="24"/>
          <w:szCs w:val="24"/>
        </w:rPr>
        <w:t>/</w:t>
      </w:r>
      <w:r w:rsidR="00CC6CEF" w:rsidRPr="0090515A">
        <w:rPr>
          <w:rFonts w:ascii="Times New Roman" w:hAnsi="Times New Roman"/>
          <w:sz w:val="24"/>
          <w:szCs w:val="24"/>
        </w:rPr>
        <w:t>zaburzonego rozwoju językowych kompetencji komunikacyjnych w języku ojczystym</w:t>
      </w:r>
      <w:r w:rsidR="00791998" w:rsidRPr="0090515A">
        <w:rPr>
          <w:rFonts w:ascii="Times New Roman" w:hAnsi="Times New Roman"/>
          <w:sz w:val="24"/>
          <w:szCs w:val="24"/>
        </w:rPr>
        <w:t xml:space="preserve">, </w:t>
      </w:r>
      <w:r w:rsidR="00CC6CEF" w:rsidRPr="0090515A">
        <w:rPr>
          <w:rFonts w:ascii="Times New Roman" w:hAnsi="Times New Roman"/>
          <w:sz w:val="24"/>
          <w:szCs w:val="24"/>
        </w:rPr>
        <w:t xml:space="preserve">nauka języka obcego może stać się dodatkową </w:t>
      </w:r>
      <w:r w:rsidR="0015154D" w:rsidRPr="0090515A">
        <w:rPr>
          <w:rFonts w:ascii="Times New Roman" w:hAnsi="Times New Roman"/>
          <w:sz w:val="24"/>
          <w:szCs w:val="24"/>
        </w:rPr>
        <w:t>okazją do budowania świadomości językowej</w:t>
      </w:r>
      <w:r w:rsidR="00CC6CEF" w:rsidRPr="0090515A">
        <w:rPr>
          <w:rFonts w:ascii="Times New Roman" w:hAnsi="Times New Roman"/>
          <w:sz w:val="24"/>
          <w:szCs w:val="24"/>
        </w:rPr>
        <w:t xml:space="preserve">” </w:t>
      </w:r>
      <w:r w:rsidR="0015154D" w:rsidRPr="0090515A">
        <w:rPr>
          <w:rFonts w:ascii="Times New Roman" w:hAnsi="Times New Roman"/>
          <w:sz w:val="24"/>
          <w:szCs w:val="24"/>
        </w:rPr>
        <w:t>(</w:t>
      </w:r>
      <w:r w:rsidR="00CC6CEF" w:rsidRPr="0090515A">
        <w:rPr>
          <w:rFonts w:ascii="Times New Roman" w:hAnsi="Times New Roman"/>
          <w:sz w:val="24"/>
          <w:szCs w:val="24"/>
        </w:rPr>
        <w:t>Karpińska-</w:t>
      </w:r>
      <w:proofErr w:type="spellStart"/>
      <w:r w:rsidR="00CC6CEF" w:rsidRPr="0090515A">
        <w:rPr>
          <w:rFonts w:ascii="Times New Roman" w:hAnsi="Times New Roman"/>
          <w:sz w:val="24"/>
          <w:szCs w:val="24"/>
        </w:rPr>
        <w:t>Szaj</w:t>
      </w:r>
      <w:proofErr w:type="spellEnd"/>
      <w:r w:rsidR="00CC6CEF" w:rsidRPr="0090515A">
        <w:rPr>
          <w:rFonts w:ascii="Times New Roman" w:hAnsi="Times New Roman"/>
          <w:sz w:val="24"/>
          <w:szCs w:val="24"/>
        </w:rPr>
        <w:t xml:space="preserve">, </w:t>
      </w:r>
      <w:r w:rsidR="0015154D" w:rsidRPr="0090515A">
        <w:rPr>
          <w:rFonts w:ascii="Times New Roman" w:hAnsi="Times New Roman"/>
          <w:sz w:val="24"/>
          <w:szCs w:val="24"/>
        </w:rPr>
        <w:t>Lewandowska</w:t>
      </w:r>
      <w:r w:rsidR="00B81E7F" w:rsidRPr="0090515A">
        <w:rPr>
          <w:rFonts w:ascii="Times New Roman" w:hAnsi="Times New Roman"/>
          <w:sz w:val="24"/>
          <w:szCs w:val="24"/>
        </w:rPr>
        <w:t>, 2021: 262</w:t>
      </w:r>
      <w:r w:rsidR="00F77992" w:rsidRPr="0090515A">
        <w:rPr>
          <w:rFonts w:ascii="Times New Roman" w:hAnsi="Times New Roman"/>
          <w:sz w:val="24"/>
          <w:szCs w:val="24"/>
        </w:rPr>
        <w:t xml:space="preserve">). Lekcja języka obcego </w:t>
      </w:r>
      <w:r w:rsidR="00CC6CEF" w:rsidRPr="0090515A">
        <w:rPr>
          <w:rFonts w:ascii="Times New Roman" w:hAnsi="Times New Roman"/>
          <w:sz w:val="24"/>
          <w:szCs w:val="24"/>
        </w:rPr>
        <w:t xml:space="preserve">może </w:t>
      </w:r>
      <w:r w:rsidR="00F77992" w:rsidRPr="0090515A">
        <w:rPr>
          <w:rFonts w:ascii="Times New Roman" w:hAnsi="Times New Roman"/>
          <w:sz w:val="24"/>
          <w:szCs w:val="24"/>
        </w:rPr>
        <w:t xml:space="preserve">również </w:t>
      </w:r>
      <w:r w:rsidR="00CC6CEF" w:rsidRPr="0090515A">
        <w:rPr>
          <w:rFonts w:ascii="Times New Roman" w:hAnsi="Times New Roman"/>
          <w:sz w:val="24"/>
          <w:szCs w:val="24"/>
        </w:rPr>
        <w:t>wspierać integrację uczniów cudzoziemskich</w:t>
      </w:r>
      <w:r w:rsidR="002A7790" w:rsidRPr="0090515A">
        <w:rPr>
          <w:rFonts w:ascii="Times New Roman" w:hAnsi="Times New Roman"/>
          <w:sz w:val="24"/>
          <w:szCs w:val="24"/>
        </w:rPr>
        <w:t xml:space="preserve">, zapewniając </w:t>
      </w:r>
      <w:r w:rsidR="00777E5B" w:rsidRPr="0090515A">
        <w:rPr>
          <w:rFonts w:ascii="Times New Roman" w:hAnsi="Times New Roman"/>
          <w:sz w:val="24"/>
          <w:szCs w:val="24"/>
        </w:rPr>
        <w:t xml:space="preserve">uczniom </w:t>
      </w:r>
      <w:r w:rsidR="00CE21B4" w:rsidRPr="0090515A">
        <w:rPr>
          <w:rFonts w:ascii="Times New Roman" w:hAnsi="Times New Roman"/>
          <w:sz w:val="24"/>
          <w:szCs w:val="24"/>
        </w:rPr>
        <w:t>z</w:t>
      </w:r>
      <w:r w:rsidR="002A7790" w:rsidRPr="0090515A">
        <w:rPr>
          <w:rFonts w:ascii="Times New Roman" w:hAnsi="Times New Roman"/>
          <w:sz w:val="24"/>
          <w:szCs w:val="24"/>
        </w:rPr>
        <w:t xml:space="preserve"> jednej stron</w:t>
      </w:r>
      <w:r w:rsidR="008011EB" w:rsidRPr="0090515A">
        <w:rPr>
          <w:rFonts w:ascii="Times New Roman" w:hAnsi="Times New Roman"/>
          <w:sz w:val="24"/>
          <w:szCs w:val="24"/>
        </w:rPr>
        <w:t>y</w:t>
      </w:r>
      <w:r w:rsidR="002A7790" w:rsidRPr="0090515A">
        <w:rPr>
          <w:rFonts w:ascii="Times New Roman" w:hAnsi="Times New Roman"/>
          <w:sz w:val="24"/>
          <w:szCs w:val="24"/>
        </w:rPr>
        <w:t xml:space="preserve"> </w:t>
      </w:r>
      <w:r w:rsidR="008011EB" w:rsidRPr="0090515A">
        <w:rPr>
          <w:rFonts w:ascii="Times New Roman" w:hAnsi="Times New Roman"/>
          <w:sz w:val="24"/>
          <w:szCs w:val="24"/>
        </w:rPr>
        <w:t xml:space="preserve">wspólną </w:t>
      </w:r>
      <w:r w:rsidR="002A7790" w:rsidRPr="0090515A">
        <w:rPr>
          <w:rFonts w:ascii="Times New Roman" w:hAnsi="Times New Roman"/>
          <w:sz w:val="24"/>
          <w:szCs w:val="24"/>
        </w:rPr>
        <w:t xml:space="preserve">płaszczyznę komunikacyjną, jak i możliwości </w:t>
      </w:r>
      <w:r w:rsidR="00433713" w:rsidRPr="0090515A">
        <w:rPr>
          <w:rFonts w:ascii="Times New Roman" w:hAnsi="Times New Roman"/>
          <w:sz w:val="24"/>
          <w:szCs w:val="24"/>
        </w:rPr>
        <w:t xml:space="preserve">rozwijania kompetencji </w:t>
      </w:r>
      <w:r w:rsidR="000775B5" w:rsidRPr="0090515A">
        <w:rPr>
          <w:rFonts w:ascii="Times New Roman" w:hAnsi="Times New Roman"/>
          <w:sz w:val="24"/>
          <w:szCs w:val="24"/>
        </w:rPr>
        <w:t>interkulturowej</w:t>
      </w:r>
      <w:r w:rsidR="00433713" w:rsidRPr="0090515A">
        <w:rPr>
          <w:rFonts w:ascii="Times New Roman" w:hAnsi="Times New Roman"/>
          <w:sz w:val="24"/>
          <w:szCs w:val="24"/>
        </w:rPr>
        <w:t>, niezbędnej w</w:t>
      </w:r>
      <w:r w:rsidR="00B5078F" w:rsidRPr="0090515A">
        <w:rPr>
          <w:rFonts w:ascii="Times New Roman" w:hAnsi="Times New Roman"/>
          <w:sz w:val="24"/>
          <w:szCs w:val="24"/>
        </w:rPr>
        <w:t xml:space="preserve">e współczesnych kontaktach przedstawicieli różnych kultur. </w:t>
      </w:r>
      <w:r w:rsidR="00F74CEA" w:rsidRPr="0090515A">
        <w:rPr>
          <w:rFonts w:ascii="Times New Roman" w:hAnsi="Times New Roman"/>
          <w:sz w:val="24"/>
          <w:szCs w:val="24"/>
        </w:rPr>
        <w:t xml:space="preserve">Ponadto, </w:t>
      </w:r>
      <w:r w:rsidR="00F507C1" w:rsidRPr="0090515A">
        <w:rPr>
          <w:rFonts w:ascii="Times New Roman" w:hAnsi="Times New Roman"/>
          <w:sz w:val="24"/>
          <w:szCs w:val="24"/>
        </w:rPr>
        <w:t xml:space="preserve">nauka </w:t>
      </w:r>
      <w:r w:rsidR="00F74CEA" w:rsidRPr="0090515A">
        <w:rPr>
          <w:rFonts w:ascii="Times New Roman" w:hAnsi="Times New Roman"/>
          <w:sz w:val="24"/>
          <w:szCs w:val="24"/>
        </w:rPr>
        <w:t xml:space="preserve">języków obcych otwiera </w:t>
      </w:r>
      <w:r w:rsidR="00F507C1" w:rsidRPr="0090515A">
        <w:rPr>
          <w:rFonts w:ascii="Times New Roman" w:hAnsi="Times New Roman"/>
          <w:sz w:val="24"/>
          <w:szCs w:val="24"/>
        </w:rPr>
        <w:t>ciekawe</w:t>
      </w:r>
      <w:r w:rsidR="00F74CEA" w:rsidRPr="0090515A">
        <w:rPr>
          <w:rFonts w:ascii="Times New Roman" w:hAnsi="Times New Roman"/>
          <w:sz w:val="24"/>
          <w:szCs w:val="24"/>
        </w:rPr>
        <w:t xml:space="preserve"> perspektywy rozwoju przed uczniem szczególnie uzdolnionym</w:t>
      </w:r>
      <w:r w:rsidR="00777E5B" w:rsidRPr="0090515A">
        <w:rPr>
          <w:rFonts w:ascii="Times New Roman" w:hAnsi="Times New Roman"/>
          <w:sz w:val="24"/>
          <w:szCs w:val="24"/>
        </w:rPr>
        <w:t xml:space="preserve"> </w:t>
      </w:r>
      <w:r w:rsidR="00777E5B" w:rsidRPr="0090515A">
        <w:rPr>
          <w:rFonts w:ascii="Times New Roman" w:hAnsi="Times New Roman"/>
          <w:sz w:val="24"/>
          <w:szCs w:val="24"/>
        </w:rPr>
        <w:softHyphen/>
        <w:t>– n</w:t>
      </w:r>
      <w:r w:rsidR="00F507C1" w:rsidRPr="0090515A">
        <w:rPr>
          <w:rFonts w:ascii="Times New Roman" w:hAnsi="Times New Roman"/>
          <w:sz w:val="24"/>
          <w:szCs w:val="24"/>
        </w:rPr>
        <w:t xml:space="preserve">ależy jednak pamiętać, aby działania nauczyciela nie koncentrowały się wyłącznie na rozwijaniu wiedzy i kompetencji poznawczych, ale wspierały ucznia </w:t>
      </w:r>
      <w:r w:rsidR="00C836E1">
        <w:rPr>
          <w:rFonts w:ascii="Times New Roman" w:hAnsi="Times New Roman"/>
          <w:sz w:val="24"/>
          <w:szCs w:val="24"/>
        </w:rPr>
        <w:br/>
      </w:r>
      <w:r w:rsidR="00F507C1" w:rsidRPr="0090515A">
        <w:rPr>
          <w:rFonts w:ascii="Times New Roman" w:hAnsi="Times New Roman"/>
          <w:sz w:val="24"/>
          <w:szCs w:val="24"/>
        </w:rPr>
        <w:t xml:space="preserve">w kształtowaniu motywacji i doskonaleniu zdolności twórczych (Knopik 2018). </w:t>
      </w:r>
      <w:r w:rsidR="00F74CEA" w:rsidRPr="0090515A">
        <w:rPr>
          <w:rFonts w:ascii="Times New Roman" w:hAnsi="Times New Roman"/>
          <w:sz w:val="24"/>
          <w:szCs w:val="24"/>
        </w:rPr>
        <w:t xml:space="preserve">Biorąc pod uwagę </w:t>
      </w:r>
      <w:r w:rsidR="00777E5B" w:rsidRPr="0090515A">
        <w:rPr>
          <w:rFonts w:ascii="Times New Roman" w:hAnsi="Times New Roman"/>
          <w:sz w:val="24"/>
          <w:szCs w:val="24"/>
        </w:rPr>
        <w:t>powyższe zalety</w:t>
      </w:r>
      <w:r w:rsidR="00F74CEA" w:rsidRPr="0090515A">
        <w:rPr>
          <w:rFonts w:ascii="Times New Roman" w:hAnsi="Times New Roman"/>
          <w:sz w:val="24"/>
          <w:szCs w:val="24"/>
        </w:rPr>
        <w:t xml:space="preserve">, </w:t>
      </w:r>
      <w:r w:rsidR="00777E5B" w:rsidRPr="0090515A">
        <w:rPr>
          <w:rFonts w:ascii="Times New Roman" w:hAnsi="Times New Roman"/>
          <w:sz w:val="24"/>
          <w:szCs w:val="24"/>
        </w:rPr>
        <w:t xml:space="preserve">nauczanie </w:t>
      </w:r>
      <w:r w:rsidR="00F74CEA" w:rsidRPr="0090515A">
        <w:rPr>
          <w:rFonts w:ascii="Times New Roman" w:hAnsi="Times New Roman"/>
          <w:sz w:val="24"/>
          <w:szCs w:val="24"/>
        </w:rPr>
        <w:t>język</w:t>
      </w:r>
      <w:r w:rsidR="00777E5B" w:rsidRPr="0090515A">
        <w:rPr>
          <w:rFonts w:ascii="Times New Roman" w:hAnsi="Times New Roman"/>
          <w:sz w:val="24"/>
          <w:szCs w:val="24"/>
        </w:rPr>
        <w:t>ów</w:t>
      </w:r>
      <w:r w:rsidR="00F74CEA" w:rsidRPr="0090515A">
        <w:rPr>
          <w:rFonts w:ascii="Times New Roman" w:hAnsi="Times New Roman"/>
          <w:sz w:val="24"/>
          <w:szCs w:val="24"/>
        </w:rPr>
        <w:t xml:space="preserve"> obc</w:t>
      </w:r>
      <w:r w:rsidR="00777E5B" w:rsidRPr="0090515A">
        <w:rPr>
          <w:rFonts w:ascii="Times New Roman" w:hAnsi="Times New Roman"/>
          <w:sz w:val="24"/>
          <w:szCs w:val="24"/>
        </w:rPr>
        <w:t>ych</w:t>
      </w:r>
      <w:r w:rsidR="00F74CEA" w:rsidRPr="0090515A">
        <w:rPr>
          <w:rFonts w:ascii="Times New Roman" w:hAnsi="Times New Roman"/>
          <w:sz w:val="24"/>
          <w:szCs w:val="24"/>
        </w:rPr>
        <w:t xml:space="preserve"> może stać się ważnym obszarem d</w:t>
      </w:r>
      <w:r w:rsidR="00FB4452" w:rsidRPr="0090515A">
        <w:rPr>
          <w:rFonts w:ascii="Times New Roman" w:hAnsi="Times New Roman"/>
          <w:sz w:val="24"/>
          <w:szCs w:val="24"/>
        </w:rPr>
        <w:t>la</w:t>
      </w:r>
      <w:r w:rsidR="00F74CEA" w:rsidRPr="0090515A">
        <w:rPr>
          <w:rFonts w:ascii="Times New Roman" w:hAnsi="Times New Roman"/>
          <w:sz w:val="24"/>
          <w:szCs w:val="24"/>
        </w:rPr>
        <w:t xml:space="preserve"> edukacji </w:t>
      </w:r>
      <w:proofErr w:type="spellStart"/>
      <w:r w:rsidR="00777E5B" w:rsidRPr="0090515A">
        <w:rPr>
          <w:rFonts w:ascii="Times New Roman" w:hAnsi="Times New Roman"/>
          <w:sz w:val="24"/>
        </w:rPr>
        <w:t>inkluzywnej</w:t>
      </w:r>
      <w:proofErr w:type="spellEnd"/>
      <w:r w:rsidR="00F74CEA" w:rsidRPr="0090515A">
        <w:rPr>
          <w:rFonts w:ascii="Times New Roman" w:hAnsi="Times New Roman"/>
          <w:sz w:val="24"/>
          <w:szCs w:val="24"/>
        </w:rPr>
        <w:t xml:space="preserve"> gdzie </w:t>
      </w:r>
      <w:r w:rsidR="00F74CEA" w:rsidRPr="0090515A">
        <w:rPr>
          <w:rFonts w:ascii="Times New Roman" w:hAnsi="Times New Roman"/>
          <w:sz w:val="24"/>
        </w:rPr>
        <w:t xml:space="preserve">organizacja procesu dydaktycznego polega </w:t>
      </w:r>
      <w:r w:rsidR="00777E5B" w:rsidRPr="0090515A">
        <w:rPr>
          <w:rFonts w:ascii="Times New Roman" w:hAnsi="Times New Roman"/>
          <w:sz w:val="24"/>
        </w:rPr>
        <w:t xml:space="preserve">nie </w:t>
      </w:r>
      <w:r w:rsidR="00F74CEA" w:rsidRPr="0090515A">
        <w:rPr>
          <w:rFonts w:ascii="Times New Roman" w:hAnsi="Times New Roman"/>
          <w:sz w:val="24"/>
          <w:szCs w:val="24"/>
        </w:rPr>
        <w:t xml:space="preserve">na </w:t>
      </w:r>
      <w:r w:rsidR="00F74CEA" w:rsidRPr="0090515A">
        <w:rPr>
          <w:rFonts w:ascii="Times New Roman" w:hAnsi="Times New Roman"/>
          <w:sz w:val="24"/>
        </w:rPr>
        <w:t>przygotowaniu osobnej ścieżki kształcenia, ale na zaspokajaniu indywidualnych potrzeb poprzez działania włączające w życie klasy i szkoły.</w:t>
      </w:r>
    </w:p>
    <w:p w14:paraId="17F7919E" w14:textId="5D8F00EE" w:rsidR="008F2CA7" w:rsidRPr="0090515A" w:rsidRDefault="00E83D24" w:rsidP="008F2CA7">
      <w:pPr>
        <w:pStyle w:val="Bea"/>
        <w:numPr>
          <w:ilvl w:val="0"/>
          <w:numId w:val="1"/>
        </w:numPr>
        <w:rPr>
          <w:rFonts w:ascii="Times New Roman" w:hAnsi="Times New Roman"/>
          <w:lang w:val="pl-PL"/>
        </w:rPr>
      </w:pPr>
      <w:bookmarkStart w:id="13" w:name="_Toc126141828"/>
      <w:bookmarkStart w:id="14" w:name="_Toc127768503"/>
      <w:r w:rsidRPr="0090515A">
        <w:rPr>
          <w:rFonts w:ascii="Times New Roman" w:hAnsi="Times New Roman"/>
          <w:lang w:val="pl-PL"/>
        </w:rPr>
        <w:t>Cele ogólne</w:t>
      </w:r>
      <w:bookmarkEnd w:id="13"/>
      <w:bookmarkEnd w:id="14"/>
    </w:p>
    <w:p w14:paraId="1CA2EC6A" w14:textId="06D07A6A" w:rsidR="008F2CA7" w:rsidRPr="0090515A" w:rsidRDefault="005826F8" w:rsidP="008F2CA7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Stosownie do założeń</w:t>
      </w:r>
      <w:r w:rsidR="00A4618A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Nowej Podstawy Programowej, kształcenie ogólne na </w:t>
      </w:r>
      <w:r w:rsidR="00EB2037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drugim </w:t>
      </w:r>
      <w:r w:rsidR="00A4618A" w:rsidRPr="0090515A">
        <w:rPr>
          <w:rFonts w:ascii="Times New Roman" w:hAnsi="Times New Roman"/>
          <w:color w:val="000000" w:themeColor="text1"/>
          <w:sz w:val="24"/>
          <w:szCs w:val="24"/>
        </w:rPr>
        <w:t>etapie edukacyjnym „stanowi fundament wykształcenia</w:t>
      </w:r>
      <w:r w:rsidR="00EB2037" w:rsidRPr="0090515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A4618A" w:rsidRPr="009051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B2037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którego nadrzędnym celem jest „dbałość o integralny rozwój biologiczny, poznawczy, emocjonalny, społeczny i moralny ucznia”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618A" w:rsidRPr="0090515A">
        <w:rPr>
          <w:rFonts w:ascii="Times New Roman" w:hAnsi="Times New Roman"/>
          <w:color w:val="000000" w:themeColor="text1"/>
          <w:sz w:val="24"/>
          <w:szCs w:val="24"/>
        </w:rPr>
        <w:t>(Nowa Podstawa Programowa 201</w:t>
      </w:r>
      <w:r w:rsidR="00EB2037" w:rsidRPr="0090515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B7C80" w:rsidRPr="0090515A">
        <w:rPr>
          <w:rFonts w:ascii="Times New Roman" w:hAnsi="Times New Roman"/>
          <w:color w:val="000000" w:themeColor="text1"/>
          <w:sz w:val="24"/>
          <w:szCs w:val="24"/>
        </w:rPr>
        <w:t>:1</w:t>
      </w:r>
      <w:r w:rsidR="00EB2037" w:rsidRPr="009051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4618A" w:rsidRPr="0090515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066AC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, a szczególnie: </w:t>
      </w:r>
    </w:p>
    <w:p w14:paraId="52EA1DB3" w14:textId="2A6A9694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wprowadzanie uczniów w świat wartości, w tym ofiarności, współpracy, solidarności, altruizmu, patriotyzmu i szacunku dla tradycji, wskazywanie wzorców, postępowania i budowanie relacji społecznych, sprzyjających bezpiecznemu, rozwojowi ucznia (rodzina, przyjaciele);</w:t>
      </w:r>
    </w:p>
    <w:p w14:paraId="7389B297" w14:textId="15C33E1E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wzmacnianie poczucia tożsamości indywidualnej, kulturowej, narodowej, regionalnej i etnicznej;</w:t>
      </w:r>
    </w:p>
    <w:p w14:paraId="6B767256" w14:textId="6F52C6A0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formowanie u uczniów poczucia godności własnej osoby i szacunku dla godności innych osób;</w:t>
      </w:r>
    </w:p>
    <w:p w14:paraId="3A0D3B63" w14:textId="34F71E17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rozwijanie kompetencji, takich jak: kreatywność, innowacyjność i przedsiębiorczość;</w:t>
      </w:r>
    </w:p>
    <w:p w14:paraId="6E3D9578" w14:textId="67CB5F58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lastRenderedPageBreak/>
        <w:t>rozwijanie umiejętności krytycznego i logicznego myślenia, rozumowania, argumentowania i wnioskowania;</w:t>
      </w:r>
    </w:p>
    <w:p w14:paraId="4B9C21BE" w14:textId="653C6F5B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ukazywanie wartości wiedzy jako podstawy do rozwoju umiejętności;</w:t>
      </w:r>
    </w:p>
    <w:p w14:paraId="3FC74752" w14:textId="034A5164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rozbudzanie ciekawości poznawczej uczniów oraz motywacji do nauki;</w:t>
      </w:r>
    </w:p>
    <w:p w14:paraId="02A1BBCE" w14:textId="7D2A2FF4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6F336545" w14:textId="5C97C4C6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wspieranie ucznia w rozpoznawaniu własnych predyspozycji i określaniu drogi dalszej edukacji;</w:t>
      </w:r>
    </w:p>
    <w:p w14:paraId="00E664C0" w14:textId="0020FFD1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wszechstronny rozwój osobowy ucznia przez pogłębianie wiedzy oraz zaspokajanie i rozbudzanie jego naturalnej ciekawości poznawczej;</w:t>
      </w:r>
    </w:p>
    <w:p w14:paraId="0C4A7F6D" w14:textId="466394DD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kształtowanie postawy otwartej wobec świata i innych ludzi, aktywności w życiu społecznym oraz odpowiedzialności za zbiorowość;</w:t>
      </w:r>
    </w:p>
    <w:p w14:paraId="29D5664A" w14:textId="657B2A88" w:rsidR="00D36949" w:rsidRPr="0090515A" w:rsidRDefault="00D36949" w:rsidP="000F0B6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zachęcanie do zorganizowanego i świadomego samokształcenia opartego na umiejętności przygotowania własnego warsztatu pracy;</w:t>
      </w:r>
    </w:p>
    <w:p w14:paraId="59648DE4" w14:textId="5A0FF29F" w:rsidR="005826F8" w:rsidRPr="0090515A" w:rsidRDefault="00D36949" w:rsidP="005826F8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ukierunkowanie ucznia ku wartościom. </w:t>
      </w:r>
      <w:r w:rsidR="00E43229" w:rsidRPr="0090515A">
        <w:rPr>
          <w:rFonts w:ascii="Times New Roman" w:hAnsi="Times New Roman"/>
          <w:color w:val="000000" w:themeColor="text1"/>
          <w:sz w:val="24"/>
          <w:szCs w:val="24"/>
        </w:rPr>
        <w:t>(Nowa Podstawa Programowa 201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B7C80" w:rsidRPr="0090515A">
        <w:rPr>
          <w:rFonts w:ascii="Times New Roman" w:hAnsi="Times New Roman"/>
          <w:color w:val="000000" w:themeColor="text1"/>
          <w:sz w:val="24"/>
          <w:szCs w:val="24"/>
        </w:rPr>
        <w:t>:1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43229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14:paraId="500A9420" w14:textId="15E32EC9" w:rsidR="001066AC" w:rsidRPr="0090515A" w:rsidRDefault="001066AC" w:rsidP="001066AC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Nauczanie języka obcego w szkole podstawowej, tak jak nauczanie przedmiotowe </w:t>
      </w:r>
      <w:r w:rsidRPr="0090515A">
        <w:rPr>
          <w:rFonts w:ascii="Times New Roman" w:hAnsi="Times New Roman"/>
          <w:sz w:val="24"/>
          <w:szCs w:val="24"/>
        </w:rPr>
        <w:br/>
        <w:t xml:space="preserve">z zakresu innych dziedzin, </w:t>
      </w:r>
      <w:r w:rsidR="005E55A0" w:rsidRPr="0090515A">
        <w:rPr>
          <w:rFonts w:ascii="Times New Roman" w:hAnsi="Times New Roman"/>
          <w:sz w:val="24"/>
          <w:szCs w:val="24"/>
        </w:rPr>
        <w:t>wpisuje się w realizację ogólnych celów kształcenia</w:t>
      </w:r>
      <w:r w:rsidR="00BD50CF" w:rsidRPr="0090515A">
        <w:rPr>
          <w:rFonts w:ascii="Times New Roman" w:hAnsi="Times New Roman"/>
          <w:sz w:val="24"/>
          <w:szCs w:val="24"/>
        </w:rPr>
        <w:t xml:space="preserve"> w na drugim etapie edukacyjnym</w:t>
      </w:r>
      <w:r w:rsidR="005E55A0" w:rsidRPr="0090515A">
        <w:rPr>
          <w:rFonts w:ascii="Times New Roman" w:hAnsi="Times New Roman"/>
          <w:sz w:val="24"/>
          <w:szCs w:val="24"/>
        </w:rPr>
        <w:t xml:space="preserve">, umożliwiając uczniom rozwijanie takich umiejętności jak :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komunikowanie się w języku ojczystym i w językach obcych; poszukiwanie, porządkowanie, krytyczna analiza oraz wykorzystanie informacji z różnych źródeł; rozwiązywanie problemów; praca w zespole i społeczna aktywność; aktywny udział w życiu kulturalnym (Nowa Podstawa Programowa 2017: 12). </w:t>
      </w:r>
    </w:p>
    <w:p w14:paraId="428965EA" w14:textId="4F9FFDC8" w:rsidR="005826F8" w:rsidRPr="0090515A" w:rsidRDefault="005E55A0" w:rsidP="005826F8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 uwagi na swoją specyfikę, lekcja języka obcego </w:t>
      </w:r>
      <w:r w:rsidR="00BD50CF" w:rsidRPr="0090515A">
        <w:rPr>
          <w:rFonts w:ascii="Times New Roman" w:hAnsi="Times New Roman"/>
          <w:sz w:val="24"/>
          <w:szCs w:val="24"/>
        </w:rPr>
        <w:t xml:space="preserve">spełnia szczególną rolę w </w:t>
      </w:r>
      <w:r w:rsidR="005826F8" w:rsidRPr="0090515A">
        <w:rPr>
          <w:rFonts w:ascii="Times New Roman" w:hAnsi="Times New Roman"/>
          <w:sz w:val="24"/>
          <w:szCs w:val="24"/>
        </w:rPr>
        <w:t xml:space="preserve">rozwijaniu szeroko pojętej kompetencji komunikacyjnej wspierającej intelektualny rozwój ucznia. </w:t>
      </w:r>
      <w:r w:rsidR="00C540BD" w:rsidRPr="0090515A">
        <w:rPr>
          <w:rFonts w:ascii="Times New Roman" w:hAnsi="Times New Roman"/>
          <w:sz w:val="24"/>
          <w:szCs w:val="24"/>
        </w:rPr>
        <w:t xml:space="preserve">Stwarza również możliwości dla </w:t>
      </w:r>
      <w:r w:rsidR="00843C3A" w:rsidRPr="0090515A">
        <w:rPr>
          <w:rFonts w:ascii="Times New Roman" w:hAnsi="Times New Roman"/>
          <w:sz w:val="24"/>
          <w:szCs w:val="24"/>
        </w:rPr>
        <w:t xml:space="preserve">kształtowania postawy otwartej wobec świata i członków innych społeczności oraz wzmacniania poczucia tożsamości kulturowej. </w:t>
      </w:r>
      <w:r w:rsidR="005826F8" w:rsidRPr="0090515A">
        <w:rPr>
          <w:rFonts w:ascii="Times New Roman" w:hAnsi="Times New Roman"/>
          <w:sz w:val="24"/>
          <w:szCs w:val="24"/>
        </w:rPr>
        <w:t>Lekcja języka obcego stanowi również ciekawy obszar dla wykorzystania różnorodnych technologii informacyjno-komunikacyjnych przygotowując tym samym do funkcjonowania w społeczeństwie informacyjnym oraz prawidłowego odbioru i wykorzystania mediów</w:t>
      </w:r>
      <w:r w:rsidR="00413763" w:rsidRPr="0090515A">
        <w:rPr>
          <w:rFonts w:ascii="Times New Roman" w:hAnsi="Times New Roman"/>
          <w:sz w:val="24"/>
          <w:szCs w:val="24"/>
        </w:rPr>
        <w:t>, również w celach edukacyjnych</w:t>
      </w:r>
      <w:r w:rsidR="005826F8" w:rsidRPr="0090515A">
        <w:rPr>
          <w:rFonts w:ascii="Times New Roman" w:hAnsi="Times New Roman"/>
          <w:sz w:val="24"/>
          <w:szCs w:val="24"/>
        </w:rPr>
        <w:t xml:space="preserve">. Nie bez znaczenia pozostaje również dobór odpowiednich </w:t>
      </w:r>
      <w:r w:rsidR="00413763" w:rsidRPr="0090515A">
        <w:rPr>
          <w:rFonts w:ascii="Times New Roman" w:hAnsi="Times New Roman"/>
          <w:sz w:val="24"/>
          <w:szCs w:val="24"/>
        </w:rPr>
        <w:t xml:space="preserve">pomocy dydaktycznych oraz </w:t>
      </w:r>
      <w:r w:rsidR="005826F8" w:rsidRPr="0090515A">
        <w:rPr>
          <w:rFonts w:ascii="Times New Roman" w:hAnsi="Times New Roman"/>
          <w:sz w:val="24"/>
          <w:szCs w:val="24"/>
        </w:rPr>
        <w:t xml:space="preserve">metod i technik pracy, akcentując szczególnie te, które </w:t>
      </w:r>
      <w:r w:rsidR="00413763" w:rsidRPr="0090515A">
        <w:rPr>
          <w:rFonts w:ascii="Times New Roman" w:hAnsi="Times New Roman"/>
          <w:sz w:val="24"/>
          <w:szCs w:val="24"/>
        </w:rPr>
        <w:t xml:space="preserve">rozbudzają ciekawość ucznia oraz motywację do nauki. </w:t>
      </w:r>
    </w:p>
    <w:p w14:paraId="6FF615D0" w14:textId="36168968" w:rsidR="00C453DC" w:rsidRPr="0090515A" w:rsidRDefault="00745DB3" w:rsidP="000F0B64">
      <w:pPr>
        <w:pStyle w:val="Bea"/>
        <w:numPr>
          <w:ilvl w:val="1"/>
          <w:numId w:val="53"/>
        </w:numPr>
        <w:spacing w:after="240" w:line="240" w:lineRule="auto"/>
        <w:rPr>
          <w:rFonts w:ascii="Times New Roman" w:hAnsi="Times New Roman"/>
          <w:lang w:val="pl-PL"/>
        </w:rPr>
      </w:pPr>
      <w:bookmarkStart w:id="15" w:name="_Toc481607891"/>
      <w:bookmarkStart w:id="16" w:name="_Toc126141829"/>
      <w:bookmarkStart w:id="17" w:name="_Toc127768504"/>
      <w:r w:rsidRPr="0090515A">
        <w:rPr>
          <w:rFonts w:ascii="Times New Roman" w:hAnsi="Times New Roman"/>
          <w:lang w:val="pl-PL"/>
        </w:rPr>
        <w:lastRenderedPageBreak/>
        <w:t>Cele</w:t>
      </w:r>
      <w:r w:rsidR="00C453DC" w:rsidRPr="0090515A">
        <w:rPr>
          <w:rFonts w:ascii="Times New Roman" w:hAnsi="Times New Roman"/>
          <w:lang w:val="pl-PL"/>
        </w:rPr>
        <w:t xml:space="preserve"> </w:t>
      </w:r>
      <w:bookmarkEnd w:id="15"/>
      <w:r w:rsidR="00C453DC" w:rsidRPr="0090515A">
        <w:rPr>
          <w:rFonts w:ascii="Times New Roman" w:hAnsi="Times New Roman"/>
          <w:lang w:val="pl-PL"/>
        </w:rPr>
        <w:t>szczegółowe - rozwijanie kompetencji komunikacyjno-językowych)</w:t>
      </w:r>
      <w:bookmarkEnd w:id="16"/>
      <w:bookmarkEnd w:id="17"/>
    </w:p>
    <w:p w14:paraId="3C5B417C" w14:textId="0B43F5ED" w:rsidR="00A5088A" w:rsidRPr="0090515A" w:rsidRDefault="00A5088A" w:rsidP="00AB701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Nadrzędnym</w:t>
      </w:r>
      <w:r w:rsidR="00837839" w:rsidRPr="0090515A">
        <w:rPr>
          <w:rFonts w:ascii="Times New Roman" w:hAnsi="Times New Roman"/>
          <w:sz w:val="24"/>
          <w:szCs w:val="24"/>
        </w:rPr>
        <w:t xml:space="preserve"> celem nauki drugiego języka obcego w szkole </w:t>
      </w:r>
      <w:r w:rsidRPr="0090515A">
        <w:rPr>
          <w:rFonts w:ascii="Times New Roman" w:hAnsi="Times New Roman"/>
          <w:sz w:val="24"/>
          <w:szCs w:val="24"/>
        </w:rPr>
        <w:t xml:space="preserve">podstawowej </w:t>
      </w:r>
      <w:r w:rsidR="00837839" w:rsidRPr="0090515A">
        <w:rPr>
          <w:rFonts w:ascii="Times New Roman" w:hAnsi="Times New Roman"/>
          <w:sz w:val="24"/>
          <w:szCs w:val="24"/>
        </w:rPr>
        <w:t xml:space="preserve">jest jego opanowanie w stopniu umożliwiającym </w:t>
      </w:r>
      <w:r w:rsidR="00B21AF6" w:rsidRPr="0090515A">
        <w:rPr>
          <w:rFonts w:ascii="Times New Roman" w:hAnsi="Times New Roman"/>
          <w:sz w:val="24"/>
          <w:szCs w:val="24"/>
        </w:rPr>
        <w:t xml:space="preserve">bardzo </w:t>
      </w:r>
      <w:r w:rsidR="00837839" w:rsidRPr="0090515A">
        <w:rPr>
          <w:rFonts w:ascii="Times New Roman" w:hAnsi="Times New Roman"/>
          <w:sz w:val="24"/>
          <w:szCs w:val="24"/>
        </w:rPr>
        <w:t>podstawową komunikację językową, czego odzwierciedleniem jest radzenie sobie w p</w:t>
      </w:r>
      <w:r w:rsidR="00B21AF6" w:rsidRPr="0090515A">
        <w:rPr>
          <w:rFonts w:ascii="Times New Roman" w:hAnsi="Times New Roman"/>
          <w:sz w:val="24"/>
          <w:szCs w:val="24"/>
        </w:rPr>
        <w:t>rostych</w:t>
      </w:r>
      <w:r w:rsidR="00837839" w:rsidRPr="0090515A">
        <w:rPr>
          <w:rFonts w:ascii="Times New Roman" w:hAnsi="Times New Roman"/>
          <w:sz w:val="24"/>
          <w:szCs w:val="24"/>
        </w:rPr>
        <w:t xml:space="preserve"> sytuacjach życia codziennego. </w:t>
      </w:r>
      <w:r w:rsidRPr="0090515A">
        <w:rPr>
          <w:rFonts w:ascii="Times New Roman" w:hAnsi="Times New Roman"/>
          <w:sz w:val="24"/>
          <w:szCs w:val="24"/>
        </w:rPr>
        <w:t xml:space="preserve">Nauczanie drugiego języka obcego może przebiegać w </w:t>
      </w:r>
      <w:r w:rsidR="00AB701B" w:rsidRPr="0090515A">
        <w:rPr>
          <w:rFonts w:ascii="Times New Roman" w:hAnsi="Times New Roman"/>
          <w:sz w:val="24"/>
          <w:szCs w:val="24"/>
        </w:rPr>
        <w:t>dwóch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2E367B" w:rsidRPr="0090515A">
        <w:rPr>
          <w:rFonts w:ascii="Times New Roman" w:hAnsi="Times New Roman"/>
          <w:sz w:val="24"/>
          <w:szCs w:val="24"/>
        </w:rPr>
        <w:t>wariantach: 1) wariant II.2.</w:t>
      </w:r>
      <w:r w:rsidR="00244F04" w:rsidRPr="0090515A">
        <w:rPr>
          <w:rFonts w:ascii="Times New Roman" w:hAnsi="Times New Roman"/>
          <w:sz w:val="24"/>
          <w:szCs w:val="24"/>
        </w:rPr>
        <w:t xml:space="preserve"> </w:t>
      </w:r>
      <w:r w:rsidR="002E367B" w:rsidRPr="0090515A">
        <w:rPr>
          <w:rFonts w:ascii="Times New Roman" w:hAnsi="Times New Roman"/>
          <w:sz w:val="24"/>
          <w:szCs w:val="24"/>
        </w:rPr>
        <w:t>proponujący nauczanie języka drugiego nowożytnego od podstaw i pozwalający na osiągnięcie poziomu A</w:t>
      </w:r>
      <w:r w:rsidR="00AB701B" w:rsidRPr="0090515A">
        <w:rPr>
          <w:rFonts w:ascii="Times New Roman" w:hAnsi="Times New Roman"/>
          <w:sz w:val="24"/>
          <w:szCs w:val="24"/>
        </w:rPr>
        <w:t>1</w:t>
      </w:r>
      <w:r w:rsidR="002E367B" w:rsidRPr="0090515A">
        <w:rPr>
          <w:rFonts w:ascii="Times New Roman" w:hAnsi="Times New Roman"/>
          <w:sz w:val="24"/>
          <w:szCs w:val="24"/>
        </w:rPr>
        <w:t xml:space="preserve"> po całym cyklu kształcenia, 2) wariant II.</w:t>
      </w:r>
      <w:r w:rsidR="00AB701B" w:rsidRPr="0090515A">
        <w:rPr>
          <w:rFonts w:ascii="Times New Roman" w:hAnsi="Times New Roman"/>
          <w:sz w:val="24"/>
          <w:szCs w:val="24"/>
        </w:rPr>
        <w:t xml:space="preserve">DJ </w:t>
      </w:r>
      <w:r w:rsidR="002E367B" w:rsidRPr="0090515A">
        <w:rPr>
          <w:rFonts w:ascii="Times New Roman" w:hAnsi="Times New Roman"/>
          <w:sz w:val="24"/>
          <w:szCs w:val="24"/>
        </w:rPr>
        <w:t xml:space="preserve">przeznaczony do realizacji w szkołach z oddziałami dwujęzycznymi i umożliwiający uczniom osiągnięcie poziomu zaawansowanego </w:t>
      </w:r>
      <w:r w:rsidR="00AB701B" w:rsidRPr="0090515A">
        <w:rPr>
          <w:rFonts w:ascii="Times New Roman" w:hAnsi="Times New Roman"/>
          <w:sz w:val="24"/>
          <w:szCs w:val="24"/>
        </w:rPr>
        <w:t>A1</w:t>
      </w:r>
      <w:r w:rsidR="002E367B" w:rsidRPr="0090515A">
        <w:rPr>
          <w:rFonts w:ascii="Times New Roman" w:hAnsi="Times New Roman"/>
          <w:sz w:val="24"/>
          <w:szCs w:val="24"/>
        </w:rPr>
        <w:t>+</w:t>
      </w:r>
      <w:r w:rsidR="00AB701B" w:rsidRPr="0090515A">
        <w:rPr>
          <w:rFonts w:ascii="Times New Roman" w:hAnsi="Times New Roman"/>
          <w:sz w:val="24"/>
          <w:szCs w:val="24"/>
        </w:rPr>
        <w:t xml:space="preserve"> w zakresie drugiego języka obcego</w:t>
      </w:r>
      <w:r w:rsidR="002E367B" w:rsidRPr="0090515A">
        <w:rPr>
          <w:rFonts w:ascii="Times New Roman" w:hAnsi="Times New Roman"/>
          <w:sz w:val="24"/>
          <w:szCs w:val="24"/>
        </w:rPr>
        <w:t xml:space="preserve">. </w:t>
      </w:r>
      <w:r w:rsidR="00AB701B" w:rsidRPr="0090515A">
        <w:rPr>
          <w:rFonts w:ascii="Times New Roman" w:hAnsi="Times New Roman"/>
          <w:sz w:val="24"/>
          <w:szCs w:val="24"/>
        </w:rPr>
        <w:t xml:space="preserve">W dwóch wariantach, nauczanie drugiego języka obcego może być kontynuowane na trzecim etapie edukacyjnym. </w:t>
      </w:r>
    </w:p>
    <w:p w14:paraId="13EC090B" w14:textId="700B48EC" w:rsidR="00D71D21" w:rsidRPr="0090515A" w:rsidRDefault="00D71D21" w:rsidP="00D71D21">
      <w:pPr>
        <w:spacing w:line="240" w:lineRule="auto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>Tab.1.</w:t>
      </w:r>
      <w:r w:rsidRPr="0090515A">
        <w:rPr>
          <w:rFonts w:ascii="Times New Roman" w:hAnsi="Times New Roman"/>
          <w:sz w:val="20"/>
          <w:szCs w:val="24"/>
        </w:rPr>
        <w:t xml:space="preserve"> </w:t>
      </w:r>
      <w:r w:rsidR="00AB701B" w:rsidRPr="0090515A">
        <w:rPr>
          <w:rFonts w:ascii="Times New Roman" w:hAnsi="Times New Roman"/>
          <w:sz w:val="20"/>
          <w:szCs w:val="24"/>
        </w:rPr>
        <w:t>Wybrane w</w:t>
      </w:r>
      <w:r w:rsidRPr="0090515A">
        <w:rPr>
          <w:rFonts w:ascii="Times New Roman" w:hAnsi="Times New Roman"/>
          <w:sz w:val="20"/>
          <w:szCs w:val="24"/>
        </w:rPr>
        <w:t>arianty podstawy programowej kształcenia ogólnego w zakresie języka obcego nowożytnego w szkole podstawowej (Nowa Podstawa Programowa 201</w:t>
      </w:r>
      <w:r w:rsidR="00AB701B" w:rsidRPr="0090515A">
        <w:rPr>
          <w:rFonts w:ascii="Times New Roman" w:hAnsi="Times New Roman"/>
          <w:sz w:val="20"/>
          <w:szCs w:val="24"/>
        </w:rPr>
        <w:t>7</w:t>
      </w:r>
      <w:r w:rsidRPr="0090515A">
        <w:rPr>
          <w:rFonts w:ascii="Times New Roman" w:hAnsi="Times New Roman"/>
          <w:sz w:val="20"/>
          <w:szCs w:val="24"/>
        </w:rPr>
        <w:t>)</w:t>
      </w:r>
      <w:r w:rsidR="00102B2F" w:rsidRPr="0090515A">
        <w:rPr>
          <w:rFonts w:ascii="Times New Roman" w:hAnsi="Times New Roman"/>
          <w:sz w:val="20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1835"/>
      </w:tblGrid>
      <w:tr w:rsidR="00A5088A" w:rsidRPr="0090515A" w14:paraId="1FB9BBB7" w14:textId="77777777" w:rsidTr="00AB701B">
        <w:trPr>
          <w:trHeight w:val="761"/>
        </w:trPr>
        <w:tc>
          <w:tcPr>
            <w:tcW w:w="1696" w:type="dxa"/>
          </w:tcPr>
          <w:p w14:paraId="61239A0D" w14:textId="77777777" w:rsidR="00A5088A" w:rsidRPr="0090515A" w:rsidRDefault="00A5088A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Etap edukacyjny</w:t>
            </w:r>
          </w:p>
        </w:tc>
        <w:tc>
          <w:tcPr>
            <w:tcW w:w="2835" w:type="dxa"/>
          </w:tcPr>
          <w:p w14:paraId="69B7BA48" w14:textId="77777777" w:rsidR="00A5088A" w:rsidRPr="0090515A" w:rsidRDefault="00A5088A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Wariant podstawy programowej</w:t>
            </w:r>
          </w:p>
          <w:p w14:paraId="2DD9C143" w14:textId="63BBFF84" w:rsidR="00AB701B" w:rsidRPr="0090515A" w:rsidRDefault="00AB701B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 xml:space="preserve">(język obcy nowożytny nauczany jako drugi) </w:t>
            </w:r>
          </w:p>
        </w:tc>
        <w:tc>
          <w:tcPr>
            <w:tcW w:w="2694" w:type="dxa"/>
          </w:tcPr>
          <w:p w14:paraId="15D7E755" w14:textId="77777777" w:rsidR="00A5088A" w:rsidRPr="0090515A" w:rsidRDefault="00A5088A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Opis</w:t>
            </w:r>
          </w:p>
        </w:tc>
        <w:tc>
          <w:tcPr>
            <w:tcW w:w="1835" w:type="dxa"/>
          </w:tcPr>
          <w:p w14:paraId="16D26001" w14:textId="77777777" w:rsidR="00A5088A" w:rsidRPr="0090515A" w:rsidRDefault="00A5088A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Nawiązanie do poziomu ESOKJ</w:t>
            </w:r>
          </w:p>
        </w:tc>
      </w:tr>
      <w:tr w:rsidR="00997AFD" w:rsidRPr="0090515A" w14:paraId="19E84D95" w14:textId="77777777" w:rsidTr="00AB701B">
        <w:trPr>
          <w:trHeight w:val="259"/>
        </w:trPr>
        <w:tc>
          <w:tcPr>
            <w:tcW w:w="1696" w:type="dxa"/>
            <w:vMerge w:val="restart"/>
          </w:tcPr>
          <w:p w14:paraId="33631B8C" w14:textId="3AF285FE" w:rsidR="00997AFD" w:rsidRPr="0090515A" w:rsidRDefault="00AB701B" w:rsidP="00997AFD">
            <w:pPr>
              <w:jc w:val="center"/>
              <w:rPr>
                <w:rFonts w:ascii="Times New Roman" w:hAnsi="Times New Roman"/>
                <w:sz w:val="20"/>
              </w:rPr>
            </w:pPr>
            <w:r w:rsidRPr="0090515A">
              <w:rPr>
                <w:rFonts w:ascii="Times New Roman" w:hAnsi="Times New Roman"/>
                <w:sz w:val="20"/>
              </w:rPr>
              <w:t>II (szkoła podstawowa, klasy IV–VIII)</w:t>
            </w:r>
          </w:p>
        </w:tc>
        <w:tc>
          <w:tcPr>
            <w:tcW w:w="2835" w:type="dxa"/>
          </w:tcPr>
          <w:p w14:paraId="7C2488F2" w14:textId="1A691EE6" w:rsidR="00997AFD" w:rsidRPr="0090515A" w:rsidRDefault="00AB701B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II.2</w:t>
            </w:r>
          </w:p>
        </w:tc>
        <w:tc>
          <w:tcPr>
            <w:tcW w:w="2694" w:type="dxa"/>
          </w:tcPr>
          <w:p w14:paraId="20A6A9DF" w14:textId="2EBFC49D" w:rsidR="00997AFD" w:rsidRPr="0090515A" w:rsidRDefault="00997AFD" w:rsidP="00997AFD">
            <w:pPr>
              <w:jc w:val="center"/>
              <w:rPr>
                <w:rFonts w:ascii="Times New Roman" w:hAnsi="Times New Roman"/>
                <w:sz w:val="20"/>
              </w:rPr>
            </w:pPr>
            <w:r w:rsidRPr="0090515A">
              <w:rPr>
                <w:rFonts w:ascii="Times New Roman" w:hAnsi="Times New Roman"/>
                <w:sz w:val="20"/>
              </w:rPr>
              <w:t xml:space="preserve">Drugi język obcy od początku </w:t>
            </w:r>
            <w:r w:rsidRPr="0090515A">
              <w:rPr>
                <w:rFonts w:ascii="Times New Roman" w:hAnsi="Times New Roman"/>
                <w:sz w:val="20"/>
              </w:rPr>
              <w:br/>
              <w:t xml:space="preserve">w </w:t>
            </w:r>
            <w:r w:rsidR="00AB701B" w:rsidRPr="0090515A">
              <w:rPr>
                <w:rFonts w:ascii="Times New Roman" w:hAnsi="Times New Roman"/>
                <w:sz w:val="20"/>
              </w:rPr>
              <w:t>klasie VII</w:t>
            </w:r>
          </w:p>
        </w:tc>
        <w:tc>
          <w:tcPr>
            <w:tcW w:w="1835" w:type="dxa"/>
          </w:tcPr>
          <w:p w14:paraId="34CF9087" w14:textId="5E18D304" w:rsidR="00997AFD" w:rsidRPr="0090515A" w:rsidRDefault="00997AFD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A</w:t>
            </w:r>
            <w:r w:rsidR="00AB701B" w:rsidRPr="0090515A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AB701B" w:rsidRPr="0090515A" w14:paraId="4B8E86AF" w14:textId="77777777" w:rsidTr="00CC23EE">
        <w:trPr>
          <w:trHeight w:val="690"/>
        </w:trPr>
        <w:tc>
          <w:tcPr>
            <w:tcW w:w="1696" w:type="dxa"/>
            <w:vMerge/>
          </w:tcPr>
          <w:p w14:paraId="6CEFBE95" w14:textId="77777777" w:rsidR="00AB701B" w:rsidRPr="0090515A" w:rsidRDefault="00AB701B" w:rsidP="00997A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46F3EC2" w14:textId="22AD7EB6" w:rsidR="00AB701B" w:rsidRPr="0090515A" w:rsidRDefault="00AB701B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II.DJ</w:t>
            </w:r>
          </w:p>
        </w:tc>
        <w:tc>
          <w:tcPr>
            <w:tcW w:w="2694" w:type="dxa"/>
          </w:tcPr>
          <w:p w14:paraId="7AC77037" w14:textId="0F0118CB" w:rsidR="00AB701B" w:rsidRPr="0090515A" w:rsidRDefault="00AB701B" w:rsidP="00997AFD">
            <w:pPr>
              <w:jc w:val="center"/>
              <w:rPr>
                <w:rFonts w:ascii="Times New Roman" w:hAnsi="Times New Roman"/>
                <w:sz w:val="20"/>
              </w:rPr>
            </w:pPr>
            <w:r w:rsidRPr="0090515A">
              <w:rPr>
                <w:rFonts w:ascii="Times New Roman" w:hAnsi="Times New Roman"/>
                <w:sz w:val="20"/>
              </w:rPr>
              <w:t>Drugi język obcy od początku w klasie VII w oddziałach dwujęzycznych</w:t>
            </w:r>
          </w:p>
        </w:tc>
        <w:tc>
          <w:tcPr>
            <w:tcW w:w="1835" w:type="dxa"/>
          </w:tcPr>
          <w:p w14:paraId="5028E2B8" w14:textId="7DDBF01C" w:rsidR="00AB701B" w:rsidRPr="0090515A" w:rsidRDefault="00AB701B" w:rsidP="00997A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0515A">
              <w:rPr>
                <w:rFonts w:ascii="Times New Roman" w:hAnsi="Times New Roman"/>
                <w:b/>
                <w:sz w:val="20"/>
              </w:rPr>
              <w:t>A1+</w:t>
            </w:r>
          </w:p>
        </w:tc>
      </w:tr>
    </w:tbl>
    <w:p w14:paraId="6A672314" w14:textId="77777777" w:rsidR="00997AFD" w:rsidRPr="0090515A" w:rsidRDefault="00997AFD" w:rsidP="00997AFD">
      <w:pPr>
        <w:spacing w:line="360" w:lineRule="auto"/>
        <w:jc w:val="center"/>
        <w:rPr>
          <w:rFonts w:ascii="Times New Roman" w:hAnsi="Times New Roman"/>
          <w:sz w:val="20"/>
          <w:szCs w:val="24"/>
        </w:rPr>
      </w:pPr>
    </w:p>
    <w:p w14:paraId="11B9B0C7" w14:textId="459CCDAB" w:rsidR="001A4365" w:rsidRPr="0090515A" w:rsidRDefault="00F64A42" w:rsidP="008378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 </w:t>
      </w:r>
      <w:r w:rsidR="00AB701B" w:rsidRPr="0090515A">
        <w:rPr>
          <w:rFonts w:ascii="Times New Roman" w:hAnsi="Times New Roman"/>
          <w:sz w:val="24"/>
          <w:szCs w:val="24"/>
        </w:rPr>
        <w:t xml:space="preserve">drugim </w:t>
      </w:r>
      <w:r w:rsidRPr="0090515A">
        <w:rPr>
          <w:rFonts w:ascii="Times New Roman" w:hAnsi="Times New Roman"/>
          <w:sz w:val="24"/>
          <w:szCs w:val="24"/>
        </w:rPr>
        <w:t>etapie edukacyjnym</w:t>
      </w:r>
      <w:r w:rsidR="0087022E" w:rsidRPr="0090515A">
        <w:rPr>
          <w:rFonts w:ascii="Times New Roman" w:hAnsi="Times New Roman"/>
          <w:sz w:val="24"/>
          <w:szCs w:val="24"/>
        </w:rPr>
        <w:t>, k</w:t>
      </w:r>
      <w:r w:rsidR="005F1737" w:rsidRPr="0090515A">
        <w:rPr>
          <w:rFonts w:ascii="Times New Roman" w:hAnsi="Times New Roman"/>
          <w:sz w:val="24"/>
          <w:szCs w:val="24"/>
        </w:rPr>
        <w:t xml:space="preserve">ształcenie językowe </w:t>
      </w:r>
      <w:r w:rsidR="00764302" w:rsidRPr="0090515A">
        <w:rPr>
          <w:rFonts w:ascii="Times New Roman" w:hAnsi="Times New Roman"/>
          <w:sz w:val="24"/>
          <w:szCs w:val="24"/>
        </w:rPr>
        <w:t>w</w:t>
      </w:r>
      <w:r w:rsidR="008316AE" w:rsidRPr="0090515A">
        <w:rPr>
          <w:rFonts w:ascii="Times New Roman" w:hAnsi="Times New Roman"/>
          <w:sz w:val="24"/>
          <w:szCs w:val="24"/>
        </w:rPr>
        <w:t xml:space="preserve"> zakres</w:t>
      </w:r>
      <w:r w:rsidR="00764302" w:rsidRPr="0090515A">
        <w:rPr>
          <w:rFonts w:ascii="Times New Roman" w:hAnsi="Times New Roman"/>
          <w:sz w:val="24"/>
          <w:szCs w:val="24"/>
        </w:rPr>
        <w:t>ie</w:t>
      </w:r>
      <w:r w:rsidR="008316AE" w:rsidRPr="0090515A">
        <w:rPr>
          <w:rFonts w:ascii="Times New Roman" w:hAnsi="Times New Roman"/>
          <w:sz w:val="24"/>
          <w:szCs w:val="24"/>
        </w:rPr>
        <w:t xml:space="preserve"> drugiego języka obcego nowożytnego </w:t>
      </w:r>
      <w:r w:rsidR="005F1737" w:rsidRPr="0090515A">
        <w:rPr>
          <w:rFonts w:ascii="Times New Roman" w:hAnsi="Times New Roman"/>
          <w:sz w:val="24"/>
          <w:szCs w:val="24"/>
        </w:rPr>
        <w:t>powinno zapewnić uczniom</w:t>
      </w:r>
      <w:r w:rsidR="00837839" w:rsidRPr="0090515A">
        <w:rPr>
          <w:rFonts w:ascii="Times New Roman" w:hAnsi="Times New Roman"/>
          <w:sz w:val="24"/>
          <w:szCs w:val="24"/>
        </w:rPr>
        <w:t xml:space="preserve"> </w:t>
      </w:r>
      <w:r w:rsidR="005F1737" w:rsidRPr="0090515A">
        <w:rPr>
          <w:rFonts w:ascii="Times New Roman" w:hAnsi="Times New Roman"/>
          <w:sz w:val="24"/>
          <w:szCs w:val="24"/>
        </w:rPr>
        <w:t xml:space="preserve">opanowanie </w:t>
      </w:r>
      <w:r w:rsidR="00B21AF6" w:rsidRPr="0090515A">
        <w:rPr>
          <w:rFonts w:ascii="Times New Roman" w:hAnsi="Times New Roman"/>
          <w:sz w:val="24"/>
          <w:szCs w:val="24"/>
        </w:rPr>
        <w:t xml:space="preserve">bardzo </w:t>
      </w:r>
      <w:r w:rsidR="00932A1C" w:rsidRPr="0090515A">
        <w:rPr>
          <w:rFonts w:ascii="Times New Roman" w:hAnsi="Times New Roman"/>
          <w:sz w:val="24"/>
          <w:szCs w:val="24"/>
        </w:rPr>
        <w:t xml:space="preserve">podstawowych </w:t>
      </w:r>
      <w:r w:rsidRPr="0090515A">
        <w:rPr>
          <w:rFonts w:ascii="Times New Roman" w:hAnsi="Times New Roman"/>
          <w:sz w:val="24"/>
          <w:szCs w:val="24"/>
        </w:rPr>
        <w:t>środków językowych</w:t>
      </w:r>
      <w:r w:rsidR="005F1737" w:rsidRPr="0090515A">
        <w:rPr>
          <w:rFonts w:ascii="Times New Roman" w:hAnsi="Times New Roman"/>
          <w:sz w:val="24"/>
          <w:szCs w:val="24"/>
        </w:rPr>
        <w:t xml:space="preserve"> umożliwiających</w:t>
      </w:r>
      <w:r w:rsidR="00837839" w:rsidRPr="0090515A">
        <w:rPr>
          <w:rFonts w:ascii="Times New Roman" w:hAnsi="Times New Roman"/>
          <w:sz w:val="24"/>
          <w:szCs w:val="24"/>
        </w:rPr>
        <w:t xml:space="preserve"> </w:t>
      </w:r>
      <w:r w:rsidR="00EB008B" w:rsidRPr="0090515A">
        <w:rPr>
          <w:rFonts w:ascii="Times New Roman" w:hAnsi="Times New Roman"/>
          <w:sz w:val="24"/>
          <w:szCs w:val="24"/>
        </w:rPr>
        <w:t xml:space="preserve">doskonalenie umiejętności </w:t>
      </w:r>
      <w:r w:rsidR="00B21AF6" w:rsidRPr="0090515A">
        <w:rPr>
          <w:rFonts w:ascii="Times New Roman" w:hAnsi="Times New Roman"/>
          <w:sz w:val="24"/>
          <w:szCs w:val="24"/>
        </w:rPr>
        <w:t xml:space="preserve">(zgodnie ze standardami ESOKJ) </w:t>
      </w:r>
      <w:r w:rsidR="00C836E1">
        <w:rPr>
          <w:rFonts w:ascii="Times New Roman" w:hAnsi="Times New Roman"/>
          <w:sz w:val="24"/>
          <w:szCs w:val="24"/>
        </w:rPr>
        <w:br/>
      </w:r>
      <w:r w:rsidR="00EB008B" w:rsidRPr="0090515A">
        <w:rPr>
          <w:rFonts w:ascii="Times New Roman" w:hAnsi="Times New Roman"/>
          <w:sz w:val="24"/>
          <w:szCs w:val="24"/>
        </w:rPr>
        <w:t>w zakresie rozumienia</w:t>
      </w:r>
      <w:r w:rsidRPr="0090515A">
        <w:rPr>
          <w:rFonts w:ascii="Times New Roman" w:hAnsi="Times New Roman"/>
          <w:sz w:val="24"/>
          <w:szCs w:val="24"/>
        </w:rPr>
        <w:t xml:space="preserve"> wypowiedzi</w:t>
      </w:r>
      <w:r w:rsidR="00B21AF6" w:rsidRPr="0090515A">
        <w:rPr>
          <w:rFonts w:ascii="Times New Roman" w:hAnsi="Times New Roman"/>
          <w:sz w:val="24"/>
          <w:szCs w:val="24"/>
        </w:rPr>
        <w:t xml:space="preserve"> (recepcji)</w:t>
      </w:r>
      <w:r w:rsidR="00EB008B" w:rsidRPr="0090515A">
        <w:rPr>
          <w:rFonts w:ascii="Times New Roman" w:hAnsi="Times New Roman"/>
          <w:sz w:val="24"/>
          <w:szCs w:val="24"/>
        </w:rPr>
        <w:t>, tworzenia wypowiedzi</w:t>
      </w:r>
      <w:r w:rsidR="00B21AF6" w:rsidRPr="0090515A">
        <w:rPr>
          <w:rFonts w:ascii="Times New Roman" w:hAnsi="Times New Roman"/>
          <w:sz w:val="24"/>
          <w:szCs w:val="24"/>
        </w:rPr>
        <w:t xml:space="preserve"> (produkcji)</w:t>
      </w:r>
      <w:r w:rsidR="00EB008B" w:rsidRPr="0090515A">
        <w:rPr>
          <w:rFonts w:ascii="Times New Roman" w:hAnsi="Times New Roman"/>
          <w:sz w:val="24"/>
          <w:szCs w:val="24"/>
        </w:rPr>
        <w:t>, reagowania</w:t>
      </w:r>
      <w:r w:rsidRPr="0090515A">
        <w:rPr>
          <w:rFonts w:ascii="Times New Roman" w:hAnsi="Times New Roman"/>
          <w:sz w:val="24"/>
          <w:szCs w:val="24"/>
        </w:rPr>
        <w:t xml:space="preserve"> na wypowiedź</w:t>
      </w:r>
      <w:r w:rsidR="00EB008B" w:rsidRPr="0090515A">
        <w:rPr>
          <w:rFonts w:ascii="Times New Roman" w:hAnsi="Times New Roman"/>
          <w:sz w:val="24"/>
          <w:szCs w:val="24"/>
        </w:rPr>
        <w:t xml:space="preserve"> </w:t>
      </w:r>
      <w:r w:rsidR="00B21AF6" w:rsidRPr="0090515A">
        <w:rPr>
          <w:rFonts w:ascii="Times New Roman" w:hAnsi="Times New Roman"/>
          <w:sz w:val="24"/>
          <w:szCs w:val="24"/>
        </w:rPr>
        <w:t xml:space="preserve">(interakcji) </w:t>
      </w:r>
      <w:r w:rsidR="00EB008B" w:rsidRPr="0090515A">
        <w:rPr>
          <w:rFonts w:ascii="Times New Roman" w:hAnsi="Times New Roman"/>
          <w:sz w:val="24"/>
          <w:szCs w:val="24"/>
        </w:rPr>
        <w:t>oraz przetwarzania</w:t>
      </w:r>
      <w:r w:rsidRPr="0090515A">
        <w:rPr>
          <w:rFonts w:ascii="Times New Roman" w:hAnsi="Times New Roman"/>
          <w:sz w:val="24"/>
          <w:szCs w:val="24"/>
        </w:rPr>
        <w:t xml:space="preserve"> wypowiedzi</w:t>
      </w:r>
      <w:r w:rsidR="00B21AF6" w:rsidRPr="0090515A">
        <w:rPr>
          <w:rFonts w:ascii="Times New Roman" w:hAnsi="Times New Roman"/>
          <w:sz w:val="24"/>
          <w:szCs w:val="24"/>
        </w:rPr>
        <w:t xml:space="preserve"> (mediacji)</w:t>
      </w:r>
      <w:r w:rsidRPr="0090515A">
        <w:rPr>
          <w:rFonts w:ascii="Times New Roman" w:hAnsi="Times New Roman"/>
          <w:sz w:val="24"/>
          <w:szCs w:val="24"/>
        </w:rPr>
        <w:t>.</w:t>
      </w:r>
      <w:r w:rsidR="004B7C80" w:rsidRPr="0090515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7022E" w:rsidRPr="0090515A">
        <w:rPr>
          <w:rFonts w:ascii="Times New Roman" w:hAnsi="Times New Roman"/>
          <w:sz w:val="24"/>
          <w:szCs w:val="24"/>
        </w:rPr>
        <w:t xml:space="preserve">  </w:t>
      </w:r>
    </w:p>
    <w:p w14:paraId="1BBF7519" w14:textId="479D13BE" w:rsidR="005D6EC6" w:rsidRPr="0090515A" w:rsidRDefault="005D6EC6" w:rsidP="005D6EC6">
      <w:pPr>
        <w:shd w:val="clear" w:color="auto" w:fill="BDD6EE"/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0515A">
        <w:rPr>
          <w:rFonts w:ascii="Times New Roman" w:hAnsi="Times New Roman"/>
          <w:b/>
          <w:sz w:val="28"/>
          <w:szCs w:val="24"/>
        </w:rPr>
        <w:t xml:space="preserve">Język obcy nowożytny nauczany jako drugi </w:t>
      </w:r>
      <w:r w:rsidRPr="0090515A">
        <w:rPr>
          <w:rFonts w:ascii="Times New Roman" w:hAnsi="Times New Roman"/>
          <w:b/>
          <w:sz w:val="28"/>
          <w:szCs w:val="24"/>
        </w:rPr>
        <w:br/>
        <w:t>II</w:t>
      </w:r>
      <w:r w:rsidR="00102B2F" w:rsidRPr="0090515A">
        <w:rPr>
          <w:rFonts w:ascii="Times New Roman" w:hAnsi="Times New Roman"/>
          <w:b/>
          <w:sz w:val="28"/>
          <w:szCs w:val="24"/>
        </w:rPr>
        <w:t xml:space="preserve"> </w:t>
      </w:r>
      <w:r w:rsidRPr="0090515A">
        <w:rPr>
          <w:rFonts w:ascii="Times New Roman" w:hAnsi="Times New Roman"/>
          <w:b/>
          <w:sz w:val="28"/>
          <w:szCs w:val="24"/>
        </w:rPr>
        <w:t>etap edukacyjny, wariant II.2</w:t>
      </w:r>
    </w:p>
    <w:p w14:paraId="1AFBF968" w14:textId="0AC9E6FC" w:rsidR="005D6EC6" w:rsidRPr="0090515A" w:rsidRDefault="005D6EC6" w:rsidP="005D6EC6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Tab.2. </w:t>
      </w:r>
      <w:r w:rsidR="00696532" w:rsidRPr="0090515A">
        <w:rPr>
          <w:rFonts w:ascii="Times New Roman" w:hAnsi="Times New Roman"/>
          <w:sz w:val="20"/>
          <w:szCs w:val="24"/>
        </w:rPr>
        <w:t>Cele i treści kształcenia językowego na II etapie edukacyjnym</w:t>
      </w:r>
    </w:p>
    <w:p w14:paraId="7EAEF9EE" w14:textId="77777777" w:rsidR="00102B2F" w:rsidRPr="0090515A" w:rsidRDefault="00102B2F" w:rsidP="005D6EC6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7839" w:rsidRPr="0090515A" w14:paraId="06A4B871" w14:textId="77777777" w:rsidTr="00AE4C41">
        <w:tc>
          <w:tcPr>
            <w:tcW w:w="9062" w:type="dxa"/>
            <w:shd w:val="clear" w:color="auto" w:fill="auto"/>
          </w:tcPr>
          <w:p w14:paraId="15A51C57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sz w:val="20"/>
                <w:szCs w:val="20"/>
              </w:rPr>
              <w:t>Cele kształcenia – wymagania ogólne</w:t>
            </w:r>
          </w:p>
          <w:p w14:paraId="7A3D058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I. Znajomość środków językowych.</w:t>
            </w:r>
          </w:p>
          <w:p w14:paraId="4D11FDCD" w14:textId="44A1A92C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Uczeń posługuje się bardzo podstawowym zasobem środków językowych (leksykalnych,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gramatycznych, ortograficznych oraz fonetycznych), umożliwiającym realizację pozostałych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wymagań ogólnych w zakresie tematów wskazanych w wymaganiach szczegółowych.</w:t>
            </w:r>
          </w:p>
          <w:p w14:paraId="46428FD8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II. Rozumienie wypowiedzi.</w:t>
            </w:r>
          </w:p>
          <w:p w14:paraId="106DFBBA" w14:textId="47667250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Uczeń rozumie bardzo proste wypowiedzi ustne artykułowane wyraźnie, w standardowej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odmianie języka, a także bardzo proste wypowiedzi pisemne, w zakresie opisanym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w wymaganiach szczegółowych.</w:t>
            </w:r>
          </w:p>
          <w:p w14:paraId="665EC51E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III. Tworzenie wypowiedzi.</w:t>
            </w:r>
          </w:p>
          <w:p w14:paraId="57B8B9D0" w14:textId="60C9A42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Uczeń samodzielnie formułuje bardzo krótkie, proste, spójne i logiczne wypowiedzi ustne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i pisemne, w zakresie opisanym w wymaganiach szczegółowych.</w:t>
            </w:r>
          </w:p>
          <w:p w14:paraId="64BD3E25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IV. Reagowanie na wypowiedzi.</w:t>
            </w:r>
          </w:p>
          <w:p w14:paraId="4B060CA0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Uczeń uczestniczy w rozmowie i w typowych sytuacjach reaguje w sposób zrozumiały,</w:t>
            </w:r>
          </w:p>
          <w:p w14:paraId="3F4C81C0" w14:textId="55228569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adekwatnie do sytuacji komunikacyjnej, ustnie lub pisemnie w formie bardzo prostego tekstu, w zakresie opisanym w wymaganiach szczegółowych.</w:t>
            </w:r>
          </w:p>
          <w:p w14:paraId="751A7E3C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V. Przetwarzanie wypowiedzi.</w:t>
            </w:r>
          </w:p>
          <w:p w14:paraId="3751F407" w14:textId="700E27DF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Uczeń zmienia formę przekazu ustnego lub pisemnego w zakresie opisanym w wymaganiach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szczegółowych.</w:t>
            </w:r>
          </w:p>
          <w:p w14:paraId="67BFD8CB" w14:textId="77777777" w:rsidR="00102B2F" w:rsidRPr="0090515A" w:rsidRDefault="00102B2F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0B8702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sz w:val="20"/>
                <w:szCs w:val="20"/>
              </w:rPr>
              <w:t>Treści nauczania – wymagania szczegółowe</w:t>
            </w:r>
          </w:p>
          <w:p w14:paraId="42DF6664" w14:textId="48659C0E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I. Uczeń posługuje się bardzo podstawowym zasobem środków językowych (leksykalnych,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gramatycznych, ortograficznych oraz fonetycznych), umożliwiającym realizację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pozostałych wymagań ogólnych w zakresie następujących tematów:</w:t>
            </w:r>
          </w:p>
          <w:p w14:paraId="0F67DB2E" w14:textId="2055CC0C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człowiek (np. dane personalne, wygląd zewnętrzny, cechy charakteru, rzeczy</w:t>
            </w:r>
          </w:p>
          <w:p w14:paraId="1E5026D0" w14:textId="77777777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osobiste, uczucia i emocje, umiejętności i zainteresowania);</w:t>
            </w:r>
          </w:p>
          <w:p w14:paraId="03EDCEC3" w14:textId="6A9DC59E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miejsce zamieszkania (np. dom i jego okolica, pomieszczenia i wyposażenie</w:t>
            </w:r>
          </w:p>
          <w:p w14:paraId="5521B01B" w14:textId="77777777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domu, prace domowe);</w:t>
            </w:r>
          </w:p>
          <w:p w14:paraId="086DEE87" w14:textId="5B58FE18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edukacja (np. szkoła i jej pomieszczenia, przedmioty nauczania, uczenie się,</w:t>
            </w:r>
          </w:p>
          <w:p w14:paraId="7C646809" w14:textId="77777777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przybory szkolne, życie szkoły);</w:t>
            </w:r>
          </w:p>
          <w:p w14:paraId="32F82DE9" w14:textId="0119D16B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praca (np. popularne zawody, miejsce pracy);</w:t>
            </w:r>
          </w:p>
          <w:p w14:paraId="76061B3C" w14:textId="46DA8FDA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życie prywatne (np. rodzina, znajomi i przyjaciele, czynności życia codziennego,</w:t>
            </w:r>
          </w:p>
          <w:p w14:paraId="634FB399" w14:textId="77777777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określanie czasu, formy spędzania czasu wolnego, urodziny, święta);</w:t>
            </w:r>
          </w:p>
          <w:p w14:paraId="03A9D684" w14:textId="6BE4E072" w:rsidR="00244F04" w:rsidRPr="0090515A" w:rsidRDefault="00244F04" w:rsidP="000F0B64">
            <w:pPr>
              <w:pStyle w:val="Akapitzlist"/>
              <w:numPr>
                <w:ilvl w:val="0"/>
                <w:numId w:val="63"/>
              </w:num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żywienie (np. artykuły spożywcze, posiłki, lokale gastronomiczne);</w:t>
            </w:r>
          </w:p>
          <w:p w14:paraId="28F8799C" w14:textId="292E92C4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11) zakupy i usługi (np. rodzaje sklepów, towary i ich cechy, sprzedawanie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i kupowanie, środki płatnicze, korzystanie z usług);</w:t>
            </w:r>
          </w:p>
          <w:p w14:paraId="39B398E3" w14:textId="5FD775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12) podróżowanie i turystyka (np. środki transportu i korzystanie z nich, orientacja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w terenie, hotel, wycieczki);</w:t>
            </w:r>
          </w:p>
          <w:p w14:paraId="39FD0179" w14:textId="390025C4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13) kultura (np. uczestnictwo w kulturze, tradycje i zwyczaje);</w:t>
            </w:r>
          </w:p>
          <w:p w14:paraId="3A2E63F6" w14:textId="186DDBEE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14) sport (np. dyscypliny sportu, sprzęt sportowy, obiekty sportowe, uprawianie</w:t>
            </w:r>
          </w:p>
          <w:p w14:paraId="20BDA88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sportu);</w:t>
            </w:r>
          </w:p>
          <w:p w14:paraId="26F682C2" w14:textId="5957EFA6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15) zdrowie (np. samopoczucie, choroby, ich objawy i leczenie);</w:t>
            </w:r>
          </w:p>
          <w:p w14:paraId="5A0305CC" w14:textId="7602BD8A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16) świat przyrody (np. pogoda, pory roku, rośliny i zwierzęta, krajobraz).</w:t>
            </w:r>
          </w:p>
          <w:p w14:paraId="0DA6EAED" w14:textId="20FCE5BB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II. Uczeń rozumie bardzo proste wypowiedzi ustne (np. rozmowy, wiadomości, komunikaty,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ogłoszenia) artykułowane wyraźnie, w standardowej odmianie języka:</w:t>
            </w:r>
          </w:p>
          <w:p w14:paraId="578F4B2E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reaguje na polecenia;</w:t>
            </w:r>
          </w:p>
          <w:p w14:paraId="2F440FAF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określa główną myśl wypowiedzi;</w:t>
            </w:r>
          </w:p>
          <w:p w14:paraId="611A7C99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określa intencje nadawcy/autora wypowiedzi;</w:t>
            </w:r>
          </w:p>
          <w:p w14:paraId="502AD31F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lastRenderedPageBreak/>
              <w:t>4) określa kontekst wypowiedzi (np. czas, miejsce, uczestników);</w:t>
            </w:r>
          </w:p>
          <w:p w14:paraId="15F2286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znajduje w wypowiedzi określone informacje;</w:t>
            </w:r>
          </w:p>
          <w:p w14:paraId="0605A11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6) rozróżnia formalny i nieformalny styl wypowiedzi.</w:t>
            </w:r>
          </w:p>
          <w:p w14:paraId="0613F45E" w14:textId="7268F343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III. Uczeń rozumie bardzo proste wypowiedzi pisemne (np. listy, e-maile, SMS-y, kartki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pocztowe, napisy, ulotki, jadłospisy, ogłoszenia, rozkłady jazdy, historyjki obrazkowe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z tekstem, teksty narracyjne, wpisy na forach i blogach):</w:t>
            </w:r>
          </w:p>
          <w:p w14:paraId="46926D53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określa główną myśl tekstu;</w:t>
            </w:r>
          </w:p>
          <w:p w14:paraId="7A78E550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określa intencje nadawcy/autora tekstu;</w:t>
            </w:r>
          </w:p>
          <w:p w14:paraId="0B0217F1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określa kontekst wypowiedzi (np. nadawcę, odbiorcę);</w:t>
            </w:r>
          </w:p>
          <w:p w14:paraId="6A5D1EF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4) znajduje w tekście określone informacje;</w:t>
            </w:r>
          </w:p>
          <w:p w14:paraId="117AB0B8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rozróżnia formalny i nieformalny styl tekstu.</w:t>
            </w:r>
          </w:p>
          <w:p w14:paraId="2ADA5065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IV. Uczeń tworzy bardzo krótkie, proste, spójne i logiczne wypowiedzi ustne:</w:t>
            </w:r>
          </w:p>
          <w:p w14:paraId="144B0C75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opisuje ludzi, przedmioty, miejsca i zjawiska;</w:t>
            </w:r>
          </w:p>
          <w:p w14:paraId="1E29AF36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opowiada o czynnościach i wydarzeniach z przeszłości i teraźniejszości;</w:t>
            </w:r>
          </w:p>
          <w:p w14:paraId="403361C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przedstawia intencje i plany na przyszłość;</w:t>
            </w:r>
          </w:p>
          <w:p w14:paraId="0E3A6A0F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4) przedstawia upodobania;</w:t>
            </w:r>
          </w:p>
          <w:p w14:paraId="72036A5B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wyraża swoje opinie;</w:t>
            </w:r>
          </w:p>
          <w:p w14:paraId="08142C02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6) wyraża uczucia i emocje;</w:t>
            </w:r>
          </w:p>
          <w:p w14:paraId="08E90173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7) stosuje formalny lub nieformalny styl wypowiedzi adekwatnie do sytuacji.</w:t>
            </w:r>
          </w:p>
          <w:p w14:paraId="3D7CB6E3" w14:textId="58179E03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V. Uczeń tworzy bardzo krótkie, proste, spójne i logiczne wypowiedzi pisemne (np. notatkę,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ogłoszenie, zaproszenie, życzenia, wiadomość, SMS, pocztówkę, e-mail, historyjkę,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wpis na blogu):</w:t>
            </w:r>
          </w:p>
          <w:p w14:paraId="7480E4D9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opisuje ludzi, przedmioty, miejsca i zjawiska;</w:t>
            </w:r>
          </w:p>
          <w:p w14:paraId="0FD8567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opowiada o czynnościach i wydarzeniach z przeszłości i teraźniejszości;</w:t>
            </w:r>
          </w:p>
          <w:p w14:paraId="797AC469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przedstawia intencje i plany na przyszłość;</w:t>
            </w:r>
          </w:p>
          <w:p w14:paraId="75CDE987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4) przedstawia upodobania;</w:t>
            </w:r>
          </w:p>
          <w:p w14:paraId="3B5753C7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wyraża swoje opinie;</w:t>
            </w:r>
          </w:p>
          <w:p w14:paraId="2035D2D6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6) wyraża uczucia i emocje;</w:t>
            </w:r>
          </w:p>
          <w:p w14:paraId="4BE6118A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7) stosuje formalny lub nieformalny styl wypowiedzi adekwatnie do sytuacji.</w:t>
            </w:r>
          </w:p>
          <w:p w14:paraId="543BC501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VI. Uczeń reaguje ustnie w typowych sytuacjach:</w:t>
            </w:r>
          </w:p>
          <w:p w14:paraId="1401AA75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przedstawia siebie i inne osoby;</w:t>
            </w:r>
          </w:p>
          <w:p w14:paraId="71434980" w14:textId="7877150A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nawiązuje kontakty towarzyskie; rozpoczyna, prowadzi i kończy rozmowę;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podtrzymuje rozmowę w przypadku trudności w jej przebiegu (np. prosi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o wyjaśnienie, powtórzenie, sprecyzowanie; upewnia się, że rozmówca zrozumiał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jego wypowiedź);</w:t>
            </w:r>
          </w:p>
          <w:p w14:paraId="3D67A59E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uzyskuje i przekazuje informacje i wyjaśnienia;</w:t>
            </w:r>
          </w:p>
          <w:p w14:paraId="4C496A73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4) wyraża swoje opinie, pyta o opinie, zgadza się lub nie zgadza się z opiniami;</w:t>
            </w:r>
          </w:p>
          <w:p w14:paraId="3785A5A1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wyraża swoje upodobania, intencje i pragnienia; pyta o upodobania, intencje</w:t>
            </w:r>
          </w:p>
          <w:p w14:paraId="1D2FE1E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i pragnienia innych osób;</w:t>
            </w:r>
          </w:p>
          <w:p w14:paraId="50F9977B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6) składa życzenia, odpowiada na życzenia;</w:t>
            </w:r>
          </w:p>
          <w:p w14:paraId="1235379B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7) zaprasza i odpowiada na zaproszenie;</w:t>
            </w:r>
          </w:p>
          <w:p w14:paraId="1EA2FAB2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8) proponuje, przyjmuje i odrzuca propozycje;</w:t>
            </w:r>
          </w:p>
          <w:p w14:paraId="6D7839C8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lastRenderedPageBreak/>
              <w:t>9) pyta o pozwolenie, udziela i odmawia pozwolenia;</w:t>
            </w:r>
          </w:p>
          <w:p w14:paraId="384D938F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10) nakazuje, zakazuje;</w:t>
            </w:r>
          </w:p>
          <w:p w14:paraId="1322AFF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11) wyraża prośbę oraz zgodę lub odmowę spełnienia prośby;</w:t>
            </w:r>
          </w:p>
          <w:p w14:paraId="34C64AF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12) wyraża uczucia i emocje (np. radość, smutek);</w:t>
            </w:r>
          </w:p>
          <w:p w14:paraId="363789BA" w14:textId="0B6F1320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13)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stosuje zwroty i formy grzecznościowe.</w:t>
            </w:r>
          </w:p>
          <w:p w14:paraId="4C45BD84" w14:textId="34A7A0E8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VII. Uczeń reaguje w formie bardzo prostego tekstu pisanego (np. wiadomość, SMS, e-mail,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wpis na czacie/forum) w typowych sytuacjach:</w:t>
            </w:r>
          </w:p>
          <w:p w14:paraId="2A844C8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przedstawia siebie i inne osoby;</w:t>
            </w:r>
          </w:p>
          <w:p w14:paraId="0FB3A8C0" w14:textId="2FB3C0E1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nawiązuje kontakty towarzyskie; rozpoczyna, prowadzi i kończy rozmowę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(np. podczas rozmowy na czacie);</w:t>
            </w:r>
          </w:p>
          <w:p w14:paraId="7A5D7E3A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uzyskuje i przekazuje informacje i wyjaśnienia (np. wypełnia formularz/ankietę);</w:t>
            </w:r>
          </w:p>
          <w:p w14:paraId="6FC064EA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4) wyraża swoje opinie, pyta o opinie, zgadza się lub nie zgadza się z opiniami;</w:t>
            </w:r>
          </w:p>
          <w:p w14:paraId="7DDD496F" w14:textId="050A42E3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5) wyraża swoje upodobania, intencje i pragnienia, pyta o upodobania, intencje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i pragnienia innych osób;</w:t>
            </w:r>
          </w:p>
          <w:p w14:paraId="2D5731F1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6) składa życzenia, odpowiada na życzenia;</w:t>
            </w:r>
          </w:p>
          <w:p w14:paraId="0523C5E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7) zaprasza i odpowiada na zaproszenie;</w:t>
            </w:r>
          </w:p>
          <w:p w14:paraId="486B7F6A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8) proponuje, przyjmuje i odrzuca propozycje;</w:t>
            </w:r>
          </w:p>
          <w:p w14:paraId="5F03D933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9) pyta o pozwolenie, udziela i odmawia pozwolenia;</w:t>
            </w:r>
          </w:p>
          <w:p w14:paraId="31B0759C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10) nakazuje, zakazuje;</w:t>
            </w:r>
          </w:p>
          <w:p w14:paraId="599CB3B8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11) wyraża prośbę oraz zgodę lub odmowę spełnienia prośby;</w:t>
            </w:r>
          </w:p>
          <w:p w14:paraId="6BA76FB6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12) wyraża uczucia i emocje (np. radość, smutek);</w:t>
            </w:r>
          </w:p>
          <w:p w14:paraId="1175791A" w14:textId="1DFB4C2F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13)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stosuje zwroty i formy grzecznościowe.</w:t>
            </w:r>
          </w:p>
          <w:p w14:paraId="27EEFCE8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VIII. Uczeń przetwarza bardzo prosty tekst ustnie lub pisemnie:</w:t>
            </w:r>
          </w:p>
          <w:p w14:paraId="1669082E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przekazuje w języku obcym nowożytnym podstawowe informacje zawarte</w:t>
            </w:r>
          </w:p>
          <w:p w14:paraId="566B9384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w materiałach wizualnych (np. mapach, symbolach, piktogramach) lub</w:t>
            </w:r>
          </w:p>
          <w:p w14:paraId="780721BD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audiowizualnych (np. filmach, reklamach);</w:t>
            </w:r>
          </w:p>
          <w:p w14:paraId="3CE510ED" w14:textId="35011D5E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przekazuje w języku obcym nowożytnym lub polskim informacje sformułowane</w:t>
            </w:r>
            <w:r w:rsidR="00BD50C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w tym języku obcym;</w:t>
            </w:r>
          </w:p>
          <w:p w14:paraId="3AC732F5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3) przekazuje w języku obcym nowożytnym informacje sformułowane w języku</w:t>
            </w:r>
          </w:p>
          <w:p w14:paraId="06FAB933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polskim.</w:t>
            </w:r>
          </w:p>
          <w:p w14:paraId="5B9F84FC" w14:textId="77777777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IX. Uczeń posiada:</w:t>
            </w:r>
          </w:p>
          <w:p w14:paraId="29613EED" w14:textId="3797E1F6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1) podstawową wiedzę o krajach, społeczeństwach i kulturach społeczności, które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posługują się danym językiem obcym nowożytnym, oraz o kraju ojczystym,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z uwzględnieniem kontekstu lokalnego, europejskiego i globalnego;</w:t>
            </w:r>
          </w:p>
          <w:p w14:paraId="308E43F1" w14:textId="7FB43493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sz w:val="20"/>
                <w:szCs w:val="20"/>
              </w:rPr>
              <w:t>2) świadomość związku między kulturą własną i obcą oraz wrażliwość</w:t>
            </w:r>
            <w:r w:rsidR="00102B2F" w:rsidRPr="00905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sz w:val="20"/>
                <w:szCs w:val="20"/>
              </w:rPr>
              <w:t>międzykulturową.</w:t>
            </w:r>
          </w:p>
          <w:p w14:paraId="21E03DB0" w14:textId="6C963418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X. Uczeń dokonuje samooceny i wykorzystuje techniki samodzielnej pracy nad językiem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(np. korzystanie ze słownika, poprawianie błędów, prowadzenie notatek, stosowanie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mnemotechnik, korzystanie z tekstów kultury w języku obcym nowożytnym).</w:t>
            </w:r>
          </w:p>
          <w:p w14:paraId="710DDF96" w14:textId="58CC9EE6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XI. Uczeń współdziała w grupie (np. w lekcyjnych i pozalekcyjnych językowych pracach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projektowych).</w:t>
            </w:r>
          </w:p>
          <w:p w14:paraId="1D352CD8" w14:textId="2BFC96BD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XII. Uczeń korzysta ze źródeł informacji w języku obcym nowożytnym (np. z encyklopedii,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mediów), również za pomocą technologii informacyjno-komunikacyjnych.</w:t>
            </w:r>
          </w:p>
          <w:p w14:paraId="72AFE817" w14:textId="207EB6DC" w:rsidR="00244F04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XIII. Uczeń stosuje strategie komunikacyjne (np. domyślanie się znaczenia wyrazów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z kontekstu, identyfikowanie słów kluczy lub internacjonalizmów) i strategie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kompensacyjne, w przypadku gdy nie zna lub nie pamięta wyrazu (np. upraszczanie</w:t>
            </w:r>
            <w:r w:rsidR="00102B2F"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formy wypowiedzi, wykorzystywanie środków niewerbalnych).</w:t>
            </w:r>
          </w:p>
          <w:p w14:paraId="570C1C40" w14:textId="52D12653" w:rsidR="00837839" w:rsidRPr="0090515A" w:rsidRDefault="00244F04" w:rsidP="00244F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15A">
              <w:rPr>
                <w:rFonts w:ascii="Times New Roman" w:hAnsi="Times New Roman"/>
                <w:b/>
                <w:i/>
                <w:sz w:val="20"/>
                <w:szCs w:val="20"/>
              </w:rPr>
              <w:t>XIV. Uczeń posiada świadomość językową (np. podobieństw i różnic między językami)</w:t>
            </w:r>
            <w:r w:rsidRPr="0090515A">
              <w:rPr>
                <w:rStyle w:val="Odwoanieprzypisudolnego"/>
                <w:rFonts w:ascii="Times New Roman" w:hAnsi="Times New Roman"/>
                <w:sz w:val="20"/>
                <w:szCs w:val="20"/>
              </w:rPr>
              <w:t xml:space="preserve"> </w:t>
            </w:r>
            <w:r w:rsidR="00F64A42" w:rsidRPr="0090515A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566FC4" w:rsidRPr="009051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13799A5" w14:textId="77777777" w:rsidR="00B02D8B" w:rsidRPr="0090515A" w:rsidRDefault="00B02D8B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9BD905" w14:textId="4773BE75" w:rsidR="000B4A1A" w:rsidRPr="0090515A" w:rsidRDefault="00837839" w:rsidP="009510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 II etapie edukacyjnym, uczeń może realizować nauczanie dwujęzyczne </w:t>
      </w:r>
      <w:r w:rsidR="002C047E" w:rsidRPr="0090515A">
        <w:rPr>
          <w:rFonts w:ascii="Times New Roman" w:hAnsi="Times New Roman"/>
          <w:sz w:val="24"/>
          <w:szCs w:val="24"/>
        </w:rPr>
        <w:t xml:space="preserve">w zakresie języka francuskiego, jeśli </w:t>
      </w:r>
      <w:r w:rsidRPr="0090515A">
        <w:rPr>
          <w:rFonts w:ascii="Times New Roman" w:hAnsi="Times New Roman"/>
          <w:sz w:val="24"/>
          <w:szCs w:val="24"/>
        </w:rPr>
        <w:t>zapewni</w:t>
      </w:r>
      <w:r w:rsidR="002C047E" w:rsidRPr="0090515A">
        <w:rPr>
          <w:rFonts w:ascii="Times New Roman" w:hAnsi="Times New Roman"/>
          <w:sz w:val="24"/>
          <w:szCs w:val="24"/>
        </w:rPr>
        <w:t>ono</w:t>
      </w:r>
      <w:r w:rsidRPr="0090515A">
        <w:rPr>
          <w:rFonts w:ascii="Times New Roman" w:hAnsi="Times New Roman"/>
          <w:sz w:val="24"/>
          <w:szCs w:val="24"/>
        </w:rPr>
        <w:t xml:space="preserve"> taką formę kształcenia. W tym </w:t>
      </w:r>
      <w:r w:rsidR="00685B08" w:rsidRPr="0090515A">
        <w:rPr>
          <w:rFonts w:ascii="Times New Roman" w:hAnsi="Times New Roman"/>
          <w:sz w:val="24"/>
          <w:szCs w:val="24"/>
        </w:rPr>
        <w:t xml:space="preserve">przypadku, </w:t>
      </w:r>
      <w:r w:rsidR="0087022E" w:rsidRPr="0090515A">
        <w:rPr>
          <w:rFonts w:ascii="Times New Roman" w:hAnsi="Times New Roman"/>
          <w:sz w:val="24"/>
          <w:szCs w:val="24"/>
        </w:rPr>
        <w:t xml:space="preserve">szkoła powinna </w:t>
      </w:r>
      <w:r w:rsidR="00685B08" w:rsidRPr="0090515A">
        <w:rPr>
          <w:rFonts w:ascii="Times New Roman" w:hAnsi="Times New Roman"/>
          <w:sz w:val="24"/>
          <w:szCs w:val="24"/>
        </w:rPr>
        <w:t xml:space="preserve">umożliwić </w:t>
      </w:r>
      <w:r w:rsidR="0087022E" w:rsidRPr="0090515A">
        <w:rPr>
          <w:rFonts w:ascii="Times New Roman" w:hAnsi="Times New Roman"/>
          <w:sz w:val="24"/>
          <w:szCs w:val="24"/>
        </w:rPr>
        <w:t>szybszą realizację podręcznika przeznaczonego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685B08" w:rsidRPr="0090515A">
        <w:rPr>
          <w:rFonts w:ascii="Times New Roman" w:hAnsi="Times New Roman"/>
          <w:sz w:val="24"/>
          <w:szCs w:val="24"/>
        </w:rPr>
        <w:t>na wariant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206A79" w:rsidRPr="0090515A">
        <w:rPr>
          <w:rFonts w:ascii="Times New Roman" w:hAnsi="Times New Roman"/>
          <w:sz w:val="24"/>
          <w:szCs w:val="24"/>
        </w:rPr>
        <w:t xml:space="preserve">II.2. </w:t>
      </w:r>
      <w:r w:rsidR="0087022E" w:rsidRPr="0090515A">
        <w:rPr>
          <w:rFonts w:ascii="Times New Roman" w:hAnsi="Times New Roman"/>
          <w:sz w:val="24"/>
          <w:szCs w:val="24"/>
        </w:rPr>
        <w:t>lub uzupełnić go o dodatkowe</w:t>
      </w:r>
      <w:r w:rsidRPr="0090515A">
        <w:rPr>
          <w:rFonts w:ascii="Times New Roman" w:hAnsi="Times New Roman"/>
          <w:sz w:val="24"/>
          <w:szCs w:val="24"/>
        </w:rPr>
        <w:t xml:space="preserve"> materiały.</w:t>
      </w:r>
    </w:p>
    <w:p w14:paraId="53E19F35" w14:textId="3C4545CA" w:rsidR="0095108E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18" w:name="_Toc481607892"/>
      <w:bookmarkStart w:id="19" w:name="_Toc126141830"/>
      <w:bookmarkStart w:id="20" w:name="_Toc127768505"/>
      <w:r w:rsidRPr="0090515A">
        <w:rPr>
          <w:rFonts w:ascii="Times New Roman" w:hAnsi="Times New Roman"/>
          <w:lang w:val="pl-PL"/>
        </w:rPr>
        <w:t xml:space="preserve">Cele </w:t>
      </w:r>
      <w:r w:rsidR="00654822" w:rsidRPr="0090515A">
        <w:rPr>
          <w:rFonts w:ascii="Times New Roman" w:hAnsi="Times New Roman"/>
          <w:lang w:val="pl-PL"/>
        </w:rPr>
        <w:t xml:space="preserve">szczegółowe – rozwijanie kompetencji </w:t>
      </w:r>
      <w:r w:rsidRPr="0090515A">
        <w:rPr>
          <w:rFonts w:ascii="Times New Roman" w:hAnsi="Times New Roman"/>
          <w:lang w:val="pl-PL"/>
        </w:rPr>
        <w:t>interkulturowe</w:t>
      </w:r>
      <w:bookmarkEnd w:id="18"/>
      <w:r w:rsidR="00654822" w:rsidRPr="0090515A">
        <w:rPr>
          <w:rFonts w:ascii="Times New Roman" w:hAnsi="Times New Roman"/>
          <w:lang w:val="pl-PL"/>
        </w:rPr>
        <w:t>j</w:t>
      </w:r>
      <w:bookmarkEnd w:id="19"/>
      <w:bookmarkEnd w:id="20"/>
    </w:p>
    <w:p w14:paraId="11A5A0FA" w14:textId="2B8AE746" w:rsidR="00CA3D25" w:rsidRPr="0090515A" w:rsidRDefault="0095108E" w:rsidP="00B714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Podstawowym celem nauczania języków obcych w społeczeństwie europejskim i globalnym jest umożliwienie nawiązywania, jak również podtrzymywania kontaktów między przedstawicielami różnych kultur. </w:t>
      </w:r>
      <w:r w:rsidR="00722F55" w:rsidRPr="0090515A">
        <w:rPr>
          <w:rFonts w:ascii="Times New Roman" w:hAnsi="Times New Roman"/>
          <w:sz w:val="24"/>
          <w:szCs w:val="24"/>
        </w:rPr>
        <w:t xml:space="preserve">O ile założeniem skutecznej komunikacji jest osiągnięcie odpowiedniego poziomu kompetencji językowych, dialog międzykulturowy wymaga </w:t>
      </w:r>
      <w:r w:rsidR="00B7148F" w:rsidRPr="0090515A">
        <w:rPr>
          <w:rFonts w:ascii="Times New Roman" w:hAnsi="Times New Roman"/>
          <w:sz w:val="24"/>
          <w:szCs w:val="24"/>
        </w:rPr>
        <w:t>rozwijania wiedzy i</w:t>
      </w:r>
      <w:r w:rsidR="00722F55" w:rsidRPr="0090515A">
        <w:rPr>
          <w:rFonts w:ascii="Times New Roman" w:hAnsi="Times New Roman"/>
          <w:sz w:val="24"/>
          <w:szCs w:val="24"/>
        </w:rPr>
        <w:t xml:space="preserve"> umiejętności</w:t>
      </w:r>
      <w:r w:rsidR="004B7C80" w:rsidRPr="0090515A">
        <w:rPr>
          <w:rFonts w:ascii="Times New Roman" w:hAnsi="Times New Roman"/>
          <w:sz w:val="24"/>
          <w:szCs w:val="24"/>
        </w:rPr>
        <w:t>,</w:t>
      </w:r>
      <w:r w:rsidR="00722F55" w:rsidRPr="0090515A">
        <w:rPr>
          <w:rFonts w:ascii="Times New Roman" w:hAnsi="Times New Roman"/>
          <w:sz w:val="24"/>
          <w:szCs w:val="24"/>
        </w:rPr>
        <w:t xml:space="preserve"> </w:t>
      </w:r>
      <w:r w:rsidR="00B7148F" w:rsidRPr="0090515A">
        <w:rPr>
          <w:rFonts w:ascii="Times New Roman" w:hAnsi="Times New Roman"/>
          <w:sz w:val="24"/>
          <w:szCs w:val="24"/>
        </w:rPr>
        <w:t xml:space="preserve">pozwalających na analizowanie zjawisk kulturowych, rozumienie odmiennych postaw i bezkonfliktowe porozumiewanie się z przedstawicielami innych kultur (Komorowska 1999). Współczesna edukacja językowa powinna stwarzać możliwości rozwoju kompetencji </w:t>
      </w:r>
      <w:r w:rsidR="00B302C7" w:rsidRPr="0090515A">
        <w:rPr>
          <w:rFonts w:ascii="Times New Roman" w:hAnsi="Times New Roman"/>
          <w:sz w:val="24"/>
          <w:szCs w:val="24"/>
        </w:rPr>
        <w:t>inter</w:t>
      </w:r>
      <w:r w:rsidR="00B7148F" w:rsidRPr="0090515A">
        <w:rPr>
          <w:rFonts w:ascii="Times New Roman" w:hAnsi="Times New Roman"/>
          <w:sz w:val="24"/>
          <w:szCs w:val="24"/>
        </w:rPr>
        <w:t>kulturowej obejmującej</w:t>
      </w:r>
      <w:r w:rsidRPr="0090515A">
        <w:rPr>
          <w:rFonts w:ascii="Times New Roman" w:hAnsi="Times New Roman"/>
          <w:sz w:val="24"/>
          <w:szCs w:val="24"/>
        </w:rPr>
        <w:t xml:space="preserve"> zarówno wiedzę o kulturze rodzimej jak również określone umiejętności i postawy, takie jak obserwowanie zjawisk kulturowych czy otwartość i ciekawość względem innych kultur (Bandura 2009). </w:t>
      </w:r>
      <w:r w:rsidR="00EE7EED" w:rsidRPr="0090515A">
        <w:rPr>
          <w:rFonts w:ascii="Times New Roman" w:hAnsi="Times New Roman"/>
          <w:sz w:val="24"/>
          <w:szCs w:val="24"/>
        </w:rPr>
        <w:br/>
      </w:r>
      <w:r w:rsidR="00B302C7" w:rsidRPr="0090515A">
        <w:rPr>
          <w:rFonts w:ascii="Times New Roman" w:hAnsi="Times New Roman"/>
          <w:sz w:val="24"/>
          <w:szCs w:val="24"/>
        </w:rPr>
        <w:t>W kontekście nauczania języka francuskiego, punktem wyjścia dla rozwijania umiejętności interkulturowych może być pogłębianie wiedzy na temat krajów obszaru frankofońskiego</w:t>
      </w:r>
      <w:r w:rsidR="00B302C7" w:rsidRPr="0090515A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B302C7" w:rsidRPr="0090515A">
        <w:rPr>
          <w:rFonts w:ascii="Times New Roman" w:hAnsi="Times New Roman"/>
          <w:sz w:val="24"/>
          <w:szCs w:val="24"/>
        </w:rPr>
        <w:t xml:space="preserve">. </w:t>
      </w:r>
      <w:r w:rsidR="00736C7C" w:rsidRPr="0090515A">
        <w:rPr>
          <w:rFonts w:ascii="Times New Roman" w:hAnsi="Times New Roman"/>
          <w:sz w:val="24"/>
          <w:szCs w:val="24"/>
        </w:rPr>
        <w:t>Podejmowane przez nauczyciela działania dydaktyczne powinny obejmować</w:t>
      </w:r>
      <w:r w:rsidR="00B302C7" w:rsidRPr="0090515A">
        <w:rPr>
          <w:rFonts w:ascii="Times New Roman" w:hAnsi="Times New Roman"/>
          <w:sz w:val="24"/>
          <w:szCs w:val="24"/>
        </w:rPr>
        <w:t xml:space="preserve"> dostrzeganie podobieństw i różnic między </w:t>
      </w:r>
      <w:r w:rsidR="00736C7C" w:rsidRPr="0090515A">
        <w:rPr>
          <w:rFonts w:ascii="Times New Roman" w:hAnsi="Times New Roman"/>
          <w:sz w:val="24"/>
          <w:szCs w:val="24"/>
        </w:rPr>
        <w:t>kulturą własną a obcą</w:t>
      </w:r>
      <w:r w:rsidR="00B302C7" w:rsidRPr="0090515A">
        <w:rPr>
          <w:rFonts w:ascii="Times New Roman" w:hAnsi="Times New Roman"/>
          <w:sz w:val="24"/>
          <w:szCs w:val="24"/>
        </w:rPr>
        <w:t xml:space="preserve">, rozwijanie umiejętności radzenia sobie </w:t>
      </w:r>
      <w:r w:rsidR="00EE7EED" w:rsidRPr="0090515A">
        <w:rPr>
          <w:rFonts w:ascii="Times New Roman" w:hAnsi="Times New Roman"/>
          <w:sz w:val="24"/>
          <w:szCs w:val="24"/>
        </w:rPr>
        <w:br/>
      </w:r>
      <w:r w:rsidR="00B302C7" w:rsidRPr="0090515A">
        <w:rPr>
          <w:rFonts w:ascii="Times New Roman" w:hAnsi="Times New Roman"/>
          <w:sz w:val="24"/>
          <w:szCs w:val="24"/>
        </w:rPr>
        <w:t>w sytuacji nieporozumień i konfliktów czy też podnoszenie świadomości stereotypów (Bandura 2009).</w:t>
      </w:r>
      <w:r w:rsidR="00736C7C" w:rsidRPr="0090515A">
        <w:rPr>
          <w:rFonts w:ascii="Times New Roman" w:hAnsi="Times New Roman"/>
          <w:sz w:val="24"/>
          <w:szCs w:val="24"/>
        </w:rPr>
        <w:t xml:space="preserve"> Wsparciem dla nauczyciela będzie z pewnością odpowiedni dobór materiałów dydaktycznych, uwzględniających pogłębianie treści kulturowych oraz zadania rozwijające </w:t>
      </w:r>
      <w:r w:rsidRPr="0090515A">
        <w:rPr>
          <w:rFonts w:ascii="Times New Roman" w:hAnsi="Times New Roman"/>
          <w:sz w:val="24"/>
          <w:szCs w:val="24"/>
        </w:rPr>
        <w:lastRenderedPageBreak/>
        <w:t>umiejętności zachowania się według pewnych przyjętych konwencji komunikacyjnych</w:t>
      </w:r>
      <w:r w:rsidR="004B7C80" w:rsidRPr="0090515A">
        <w:rPr>
          <w:rFonts w:ascii="Times New Roman" w:hAnsi="Times New Roman"/>
          <w:sz w:val="24"/>
          <w:szCs w:val="24"/>
        </w:rPr>
        <w:t>,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C836E1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>w oparciu o zasadę przyjęcia różnic kulturowyc</w:t>
      </w:r>
      <w:r w:rsidR="00CA3D25" w:rsidRPr="0090515A">
        <w:rPr>
          <w:rFonts w:ascii="Times New Roman" w:hAnsi="Times New Roman"/>
          <w:sz w:val="24"/>
          <w:szCs w:val="24"/>
        </w:rPr>
        <w:t>h i wzajemnego szacunku.</w:t>
      </w:r>
    </w:p>
    <w:p w14:paraId="1A1D5FCE" w14:textId="73AB81C7" w:rsidR="00745DB3" w:rsidRPr="0090515A" w:rsidRDefault="00745DB3" w:rsidP="000F0B64">
      <w:pPr>
        <w:pStyle w:val="Bea"/>
        <w:numPr>
          <w:ilvl w:val="0"/>
          <w:numId w:val="53"/>
        </w:numPr>
        <w:rPr>
          <w:rFonts w:ascii="Times New Roman" w:hAnsi="Times New Roman"/>
          <w:lang w:val="pl-PL"/>
        </w:rPr>
      </w:pPr>
      <w:bookmarkStart w:id="21" w:name="_Toc481607893"/>
      <w:bookmarkStart w:id="22" w:name="_Toc126141831"/>
      <w:bookmarkStart w:id="23" w:name="_Toc127768506"/>
      <w:r w:rsidRPr="0090515A">
        <w:rPr>
          <w:rFonts w:ascii="Times New Roman" w:hAnsi="Times New Roman"/>
          <w:lang w:val="pl-PL"/>
        </w:rPr>
        <w:t>Treści nauczania</w:t>
      </w:r>
      <w:bookmarkEnd w:id="21"/>
      <w:bookmarkEnd w:id="22"/>
      <w:bookmarkEnd w:id="23"/>
    </w:p>
    <w:p w14:paraId="73F11229" w14:textId="0BC25865" w:rsidR="00837839" w:rsidRPr="0090515A" w:rsidRDefault="004B7C80" w:rsidP="008378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 nawiązaniu do Nowej Podstawy P</w:t>
      </w:r>
      <w:r w:rsidR="00837839" w:rsidRPr="0090515A">
        <w:rPr>
          <w:rFonts w:ascii="Times New Roman" w:hAnsi="Times New Roman"/>
          <w:sz w:val="24"/>
          <w:szCs w:val="24"/>
        </w:rPr>
        <w:t>rogramowej, na</w:t>
      </w:r>
      <w:r w:rsidR="00670BEB" w:rsidRPr="0090515A">
        <w:rPr>
          <w:rFonts w:ascii="Times New Roman" w:hAnsi="Times New Roman"/>
          <w:sz w:val="24"/>
          <w:szCs w:val="24"/>
        </w:rPr>
        <w:t xml:space="preserve">uka języka francuskiego na </w:t>
      </w:r>
      <w:r w:rsidR="00B02D8B" w:rsidRPr="0090515A">
        <w:rPr>
          <w:rFonts w:ascii="Times New Roman" w:hAnsi="Times New Roman"/>
          <w:sz w:val="24"/>
          <w:szCs w:val="24"/>
        </w:rPr>
        <w:t>drugim</w:t>
      </w:r>
      <w:r w:rsidR="00837839" w:rsidRPr="0090515A">
        <w:rPr>
          <w:rFonts w:ascii="Times New Roman" w:hAnsi="Times New Roman"/>
          <w:sz w:val="24"/>
          <w:szCs w:val="24"/>
        </w:rPr>
        <w:t xml:space="preserve"> etapie edukacyjnym zakłada rozwijanie wszystkich kompetencji językowych, przy czym </w:t>
      </w:r>
      <w:r w:rsidR="0034456C" w:rsidRPr="0090515A">
        <w:rPr>
          <w:rFonts w:ascii="Times New Roman" w:hAnsi="Times New Roman"/>
          <w:sz w:val="24"/>
          <w:szCs w:val="24"/>
        </w:rPr>
        <w:t>szczególne miejsce zajmują</w:t>
      </w:r>
      <w:r w:rsidR="00837839" w:rsidRPr="0090515A">
        <w:rPr>
          <w:rFonts w:ascii="Times New Roman" w:hAnsi="Times New Roman"/>
          <w:sz w:val="24"/>
          <w:szCs w:val="24"/>
        </w:rPr>
        <w:t xml:space="preserve"> mówienie oraz porozumiewanie się</w:t>
      </w:r>
      <w:r w:rsidR="00325E2F" w:rsidRPr="0090515A">
        <w:rPr>
          <w:rFonts w:ascii="Times New Roman" w:hAnsi="Times New Roman"/>
          <w:sz w:val="24"/>
          <w:szCs w:val="24"/>
        </w:rPr>
        <w:t xml:space="preserve"> w różnych sytuacjach komunikacyjnych</w:t>
      </w:r>
      <w:r w:rsidR="00837839" w:rsidRPr="0090515A">
        <w:rPr>
          <w:rFonts w:ascii="Times New Roman" w:hAnsi="Times New Roman"/>
          <w:sz w:val="24"/>
          <w:szCs w:val="24"/>
        </w:rPr>
        <w:t xml:space="preserve">. </w:t>
      </w:r>
      <w:r w:rsidR="00670BEB" w:rsidRPr="0090515A">
        <w:rPr>
          <w:rFonts w:ascii="Times New Roman" w:hAnsi="Times New Roman"/>
          <w:sz w:val="24"/>
          <w:szCs w:val="24"/>
        </w:rPr>
        <w:t xml:space="preserve">Jest to </w:t>
      </w:r>
      <w:r w:rsidR="00837839" w:rsidRPr="0090515A">
        <w:rPr>
          <w:rFonts w:ascii="Times New Roman" w:hAnsi="Times New Roman"/>
          <w:sz w:val="24"/>
          <w:szCs w:val="24"/>
        </w:rPr>
        <w:t>możliwe dzięki odpowiedniemu planowaniu działań dydaktyczny</w:t>
      </w:r>
      <w:r w:rsidR="0034456C" w:rsidRPr="0090515A">
        <w:rPr>
          <w:rFonts w:ascii="Times New Roman" w:hAnsi="Times New Roman"/>
          <w:sz w:val="24"/>
          <w:szCs w:val="24"/>
        </w:rPr>
        <w:t xml:space="preserve">ch przez nauczyciela w oparciu </w:t>
      </w:r>
      <w:r w:rsidR="00837839" w:rsidRPr="0090515A">
        <w:rPr>
          <w:rFonts w:ascii="Times New Roman" w:hAnsi="Times New Roman"/>
          <w:sz w:val="24"/>
          <w:szCs w:val="24"/>
        </w:rPr>
        <w:t>o po</w:t>
      </w:r>
      <w:r w:rsidR="006C4C14" w:rsidRPr="0090515A">
        <w:rPr>
          <w:rFonts w:ascii="Times New Roman" w:hAnsi="Times New Roman"/>
          <w:sz w:val="24"/>
          <w:szCs w:val="24"/>
        </w:rPr>
        <w:t>dręcznik kursowy uwzględniający</w:t>
      </w:r>
      <w:r w:rsidR="00837839" w:rsidRPr="0090515A">
        <w:rPr>
          <w:rFonts w:ascii="Times New Roman" w:hAnsi="Times New Roman"/>
          <w:sz w:val="24"/>
          <w:szCs w:val="24"/>
        </w:rPr>
        <w:t>:</w:t>
      </w:r>
    </w:p>
    <w:p w14:paraId="0252B52C" w14:textId="77777777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aktywne nauczanie</w:t>
      </w:r>
      <w:r w:rsidR="00670BEB" w:rsidRPr="0090515A">
        <w:rPr>
          <w:rFonts w:ascii="Times New Roman" w:hAnsi="Times New Roman"/>
          <w:sz w:val="24"/>
          <w:szCs w:val="24"/>
        </w:rPr>
        <w:t xml:space="preserve"> i uczenie się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8B30CE" w:rsidRPr="0090515A">
        <w:rPr>
          <w:rFonts w:ascii="Times New Roman" w:hAnsi="Times New Roman"/>
          <w:sz w:val="24"/>
          <w:szCs w:val="24"/>
        </w:rPr>
        <w:t>(wykonywanie zadań, pracę</w:t>
      </w:r>
      <w:r w:rsidRPr="0090515A">
        <w:rPr>
          <w:rFonts w:ascii="Times New Roman" w:hAnsi="Times New Roman"/>
          <w:sz w:val="24"/>
          <w:szCs w:val="24"/>
        </w:rPr>
        <w:t xml:space="preserve"> proje</w:t>
      </w:r>
      <w:r w:rsidR="008B30CE" w:rsidRPr="0090515A">
        <w:rPr>
          <w:rFonts w:ascii="Times New Roman" w:hAnsi="Times New Roman"/>
          <w:sz w:val="24"/>
          <w:szCs w:val="24"/>
        </w:rPr>
        <w:t>ktową</w:t>
      </w:r>
      <w:r w:rsidR="004B7C80" w:rsidRPr="0090515A">
        <w:rPr>
          <w:rFonts w:ascii="Times New Roman" w:hAnsi="Times New Roman"/>
          <w:sz w:val="24"/>
          <w:szCs w:val="24"/>
        </w:rPr>
        <w:t>, rozwiązywanie problemów),</w:t>
      </w:r>
    </w:p>
    <w:p w14:paraId="39FCF947" w14:textId="77777777" w:rsidR="00325E2F" w:rsidRPr="0090515A" w:rsidRDefault="00325E2F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różnorodne ćwiczenia komunikacyjne zapewniające użycie języka w wypo</w:t>
      </w:r>
      <w:r w:rsidR="004B7C80" w:rsidRPr="0090515A">
        <w:rPr>
          <w:rFonts w:ascii="Times New Roman" w:hAnsi="Times New Roman"/>
          <w:sz w:val="24"/>
          <w:szCs w:val="24"/>
        </w:rPr>
        <w:t>wiedzi monologowej i interakcji,</w:t>
      </w:r>
    </w:p>
    <w:p w14:paraId="38F3FDA6" w14:textId="77777777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rozwijanie różnych sprawności językowych oraz ich </w:t>
      </w:r>
      <w:r w:rsidR="00670BEB" w:rsidRPr="0090515A">
        <w:rPr>
          <w:rFonts w:ascii="Times New Roman" w:hAnsi="Times New Roman"/>
          <w:sz w:val="24"/>
          <w:szCs w:val="24"/>
        </w:rPr>
        <w:t xml:space="preserve">spójną </w:t>
      </w:r>
      <w:r w:rsidR="004B7C80" w:rsidRPr="0090515A">
        <w:rPr>
          <w:rFonts w:ascii="Times New Roman" w:hAnsi="Times New Roman"/>
          <w:sz w:val="24"/>
          <w:szCs w:val="24"/>
        </w:rPr>
        <w:t>integrację,</w:t>
      </w:r>
    </w:p>
    <w:p w14:paraId="0356A685" w14:textId="77777777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nauczanie gramatyki i słowni</w:t>
      </w:r>
      <w:r w:rsidR="004B7C80" w:rsidRPr="0090515A">
        <w:rPr>
          <w:rFonts w:ascii="Times New Roman" w:hAnsi="Times New Roman"/>
          <w:sz w:val="24"/>
          <w:szCs w:val="24"/>
        </w:rPr>
        <w:t>ctwa w sytuacjach i kontekstach,</w:t>
      </w:r>
    </w:p>
    <w:p w14:paraId="2E3EEE4C" w14:textId="13F7B93C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rozw</w:t>
      </w:r>
      <w:r w:rsidR="004B7C80" w:rsidRPr="0090515A">
        <w:rPr>
          <w:rFonts w:ascii="Times New Roman" w:hAnsi="Times New Roman"/>
          <w:sz w:val="24"/>
          <w:szCs w:val="24"/>
        </w:rPr>
        <w:t xml:space="preserve">ijanie </w:t>
      </w:r>
      <w:r w:rsidR="00B02D8B" w:rsidRPr="0090515A">
        <w:rPr>
          <w:rFonts w:ascii="Times New Roman" w:hAnsi="Times New Roman"/>
          <w:sz w:val="24"/>
          <w:szCs w:val="24"/>
        </w:rPr>
        <w:t>umiejętności fonetyczno-</w:t>
      </w:r>
      <w:proofErr w:type="spellStart"/>
      <w:r w:rsidR="00B02D8B" w:rsidRPr="0090515A">
        <w:rPr>
          <w:rFonts w:ascii="Times New Roman" w:hAnsi="Times New Roman"/>
          <w:sz w:val="24"/>
          <w:szCs w:val="24"/>
        </w:rPr>
        <w:t>fonemicznych</w:t>
      </w:r>
      <w:proofErr w:type="spellEnd"/>
      <w:r w:rsidR="004B7C80" w:rsidRPr="0090515A">
        <w:rPr>
          <w:rFonts w:ascii="Times New Roman" w:hAnsi="Times New Roman"/>
          <w:sz w:val="24"/>
          <w:szCs w:val="24"/>
        </w:rPr>
        <w:t>,</w:t>
      </w:r>
    </w:p>
    <w:p w14:paraId="3F489301" w14:textId="77777777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tematykę nawiązującą do rzeczywistości </w:t>
      </w:r>
      <w:r w:rsidR="0034456C" w:rsidRPr="0090515A">
        <w:rPr>
          <w:rFonts w:ascii="Times New Roman" w:hAnsi="Times New Roman"/>
          <w:sz w:val="24"/>
          <w:szCs w:val="24"/>
        </w:rPr>
        <w:t xml:space="preserve">i zainteresowań </w:t>
      </w:r>
      <w:r w:rsidR="004B7C80" w:rsidRPr="0090515A">
        <w:rPr>
          <w:rFonts w:ascii="Times New Roman" w:hAnsi="Times New Roman"/>
          <w:sz w:val="24"/>
          <w:szCs w:val="24"/>
        </w:rPr>
        <w:t>ucznia,</w:t>
      </w:r>
    </w:p>
    <w:p w14:paraId="5E3C6C72" w14:textId="77777777" w:rsidR="00837839" w:rsidRPr="0090515A" w:rsidRDefault="00837839" w:rsidP="000F0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zagadn</w:t>
      </w:r>
      <w:r w:rsidR="004B7C80" w:rsidRPr="0090515A">
        <w:rPr>
          <w:rFonts w:ascii="Times New Roman" w:hAnsi="Times New Roman"/>
          <w:sz w:val="24"/>
          <w:szCs w:val="24"/>
        </w:rPr>
        <w:t>ienia kulturowe i cywilizacyjne.</w:t>
      </w:r>
    </w:p>
    <w:p w14:paraId="4F193E82" w14:textId="0AD72D38" w:rsidR="00837839" w:rsidRPr="0090515A" w:rsidRDefault="00837839" w:rsidP="00820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Podręcznik </w:t>
      </w:r>
      <w:proofErr w:type="spellStart"/>
      <w:r w:rsidR="00B02D8B"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="00654822" w:rsidRPr="0090515A">
        <w:rPr>
          <w:rFonts w:ascii="Times New Roman" w:hAnsi="Times New Roman"/>
          <w:i/>
          <w:sz w:val="24"/>
          <w:szCs w:val="24"/>
        </w:rPr>
        <w:t xml:space="preserve"> 1</w:t>
      </w:r>
      <w:r w:rsidR="00B0597F" w:rsidRPr="0090515A">
        <w:rPr>
          <w:rFonts w:ascii="Times New Roman" w:hAnsi="Times New Roman"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spełnia powyższe kryteria umożliwiając uczniowi </w:t>
      </w:r>
      <w:r w:rsidR="00325E2F" w:rsidRPr="0090515A">
        <w:rPr>
          <w:rFonts w:ascii="Times New Roman" w:hAnsi="Times New Roman"/>
          <w:sz w:val="24"/>
          <w:szCs w:val="24"/>
        </w:rPr>
        <w:t>stopniowy i spójny progres w rozwoju</w:t>
      </w:r>
      <w:r w:rsidRPr="0090515A">
        <w:rPr>
          <w:rFonts w:ascii="Times New Roman" w:hAnsi="Times New Roman"/>
          <w:sz w:val="24"/>
          <w:szCs w:val="24"/>
        </w:rPr>
        <w:t xml:space="preserve"> kompetencji językowych. Niniejszy program zakłada, że podczas nauki języka obcego uczeń ma rozwijać a </w:t>
      </w:r>
      <w:r w:rsidR="004B7C80" w:rsidRPr="0090515A">
        <w:rPr>
          <w:rFonts w:ascii="Times New Roman" w:hAnsi="Times New Roman"/>
          <w:sz w:val="24"/>
          <w:szCs w:val="24"/>
        </w:rPr>
        <w:t>następ</w:t>
      </w:r>
      <w:r w:rsidR="00EE7EED" w:rsidRPr="0090515A">
        <w:rPr>
          <w:rFonts w:ascii="Times New Roman" w:hAnsi="Times New Roman"/>
          <w:sz w:val="24"/>
          <w:szCs w:val="24"/>
        </w:rPr>
        <w:t>n</w:t>
      </w:r>
      <w:r w:rsidR="004B7C80" w:rsidRPr="0090515A">
        <w:rPr>
          <w:rFonts w:ascii="Times New Roman" w:hAnsi="Times New Roman"/>
          <w:sz w:val="24"/>
          <w:szCs w:val="24"/>
        </w:rPr>
        <w:t>ie umiejętnie wykorzystać</w:t>
      </w:r>
      <w:r w:rsidRPr="0090515A">
        <w:rPr>
          <w:rFonts w:ascii="Times New Roman" w:hAnsi="Times New Roman"/>
          <w:sz w:val="24"/>
          <w:szCs w:val="24"/>
        </w:rPr>
        <w:t xml:space="preserve"> wiedzę</w:t>
      </w:r>
      <w:r w:rsidR="001A4D7F" w:rsidRPr="0090515A">
        <w:rPr>
          <w:rFonts w:ascii="Times New Roman" w:hAnsi="Times New Roman"/>
          <w:sz w:val="24"/>
          <w:szCs w:val="24"/>
        </w:rPr>
        <w:t xml:space="preserve"> deklaratywną</w:t>
      </w:r>
      <w:r w:rsidRPr="0090515A">
        <w:rPr>
          <w:rFonts w:ascii="Times New Roman" w:hAnsi="Times New Roman"/>
          <w:sz w:val="24"/>
          <w:szCs w:val="24"/>
        </w:rPr>
        <w:t xml:space="preserve"> oraz wiadomości praktyczne wynikające z kompetencji ogólnych (</w:t>
      </w:r>
      <w:r w:rsidRPr="0090515A">
        <w:rPr>
          <w:rFonts w:ascii="Times New Roman" w:hAnsi="Times New Roman"/>
          <w:i/>
          <w:sz w:val="24"/>
          <w:szCs w:val="24"/>
        </w:rPr>
        <w:t>savoir, savoir-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faire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, savoir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apprendre</w:t>
      </w:r>
      <w:proofErr w:type="spellEnd"/>
      <w:r w:rsidRPr="0090515A">
        <w:rPr>
          <w:rFonts w:ascii="Times New Roman" w:hAnsi="Times New Roman"/>
          <w:sz w:val="24"/>
          <w:szCs w:val="24"/>
        </w:rPr>
        <w:t>)</w:t>
      </w:r>
      <w:r w:rsidR="001A4D7F" w:rsidRPr="0090515A">
        <w:rPr>
          <w:rFonts w:ascii="Times New Roman" w:hAnsi="Times New Roman"/>
          <w:sz w:val="24"/>
          <w:szCs w:val="24"/>
        </w:rPr>
        <w:t xml:space="preserve"> przy równoczesnym uwzględnieniu uwarunkowań osobowościowych (</w:t>
      </w:r>
      <w:r w:rsidR="001A4D7F" w:rsidRPr="0090515A">
        <w:rPr>
          <w:rFonts w:ascii="Times New Roman" w:hAnsi="Times New Roman"/>
          <w:i/>
          <w:sz w:val="24"/>
          <w:szCs w:val="24"/>
        </w:rPr>
        <w:t>savoir-</w:t>
      </w:r>
      <w:proofErr w:type="spellStart"/>
      <w:r w:rsidR="001A4D7F" w:rsidRPr="0090515A">
        <w:rPr>
          <w:rFonts w:ascii="Times New Roman" w:hAnsi="Times New Roman"/>
          <w:i/>
          <w:sz w:val="24"/>
          <w:szCs w:val="24"/>
        </w:rPr>
        <w:t>être</w:t>
      </w:r>
      <w:proofErr w:type="spellEnd"/>
      <w:r w:rsidR="001A4D7F" w:rsidRPr="0090515A">
        <w:rPr>
          <w:rFonts w:ascii="Times New Roman" w:hAnsi="Times New Roman"/>
          <w:sz w:val="24"/>
          <w:szCs w:val="24"/>
        </w:rPr>
        <w:t>) mających szczególny wp</w:t>
      </w:r>
      <w:r w:rsidR="00BC087A" w:rsidRPr="0090515A">
        <w:rPr>
          <w:rFonts w:ascii="Times New Roman" w:hAnsi="Times New Roman"/>
          <w:sz w:val="24"/>
          <w:szCs w:val="24"/>
        </w:rPr>
        <w:t>ływ na działania komunikacyjne. Warunkiem osiągnięcia zamierzeń komunikacyjnych ucznia jest zastosowanie wymienionych umiejętności w</w:t>
      </w:r>
      <w:r w:rsidR="00EE7EED" w:rsidRPr="0090515A">
        <w:rPr>
          <w:rFonts w:ascii="Times New Roman" w:hAnsi="Times New Roman"/>
          <w:sz w:val="24"/>
          <w:szCs w:val="24"/>
        </w:rPr>
        <w:t xml:space="preserve"> </w:t>
      </w:r>
      <w:r w:rsidR="00BC087A" w:rsidRPr="0090515A">
        <w:rPr>
          <w:rFonts w:ascii="Times New Roman" w:hAnsi="Times New Roman"/>
          <w:sz w:val="24"/>
          <w:szCs w:val="24"/>
        </w:rPr>
        <w:t xml:space="preserve">połączeniu </w:t>
      </w:r>
      <w:r w:rsidR="00C836E1">
        <w:rPr>
          <w:rFonts w:ascii="Times New Roman" w:hAnsi="Times New Roman"/>
          <w:sz w:val="24"/>
          <w:szCs w:val="24"/>
        </w:rPr>
        <w:br/>
      </w:r>
      <w:r w:rsidR="00BC087A" w:rsidRPr="0090515A">
        <w:rPr>
          <w:rFonts w:ascii="Times New Roman" w:hAnsi="Times New Roman"/>
          <w:sz w:val="24"/>
          <w:szCs w:val="24"/>
        </w:rPr>
        <w:t>z językiem. Niezbędny jest więc systematyczny i wielowymiarowy rozwój językowych kompetencji komunikacyjnych (kompetencji językowej, socjolingwistycznej i pragmatycznej</w:t>
      </w:r>
      <w:r w:rsidRPr="0090515A">
        <w:rPr>
          <w:rFonts w:ascii="Times New Roman" w:hAnsi="Times New Roman"/>
          <w:sz w:val="24"/>
          <w:szCs w:val="24"/>
        </w:rPr>
        <w:t>), czego zwieńczeniem jest</w:t>
      </w:r>
      <w:r w:rsidR="001A4D7F" w:rsidRPr="0090515A">
        <w:rPr>
          <w:rFonts w:ascii="Times New Roman" w:hAnsi="Times New Roman"/>
          <w:sz w:val="24"/>
          <w:szCs w:val="24"/>
        </w:rPr>
        <w:t xml:space="preserve"> osobista</w:t>
      </w:r>
      <w:r w:rsidRPr="0090515A">
        <w:rPr>
          <w:rFonts w:ascii="Times New Roman" w:hAnsi="Times New Roman"/>
          <w:sz w:val="24"/>
          <w:szCs w:val="24"/>
        </w:rPr>
        <w:t xml:space="preserve"> kompetenc</w:t>
      </w:r>
      <w:r w:rsidR="00BC087A" w:rsidRPr="0090515A">
        <w:rPr>
          <w:rFonts w:ascii="Times New Roman" w:hAnsi="Times New Roman"/>
          <w:sz w:val="24"/>
          <w:szCs w:val="24"/>
        </w:rPr>
        <w:t>ja komunikacyjna. A</w:t>
      </w:r>
      <w:r w:rsidRPr="0090515A">
        <w:rPr>
          <w:rFonts w:ascii="Times New Roman" w:hAnsi="Times New Roman"/>
          <w:sz w:val="24"/>
          <w:szCs w:val="24"/>
        </w:rPr>
        <w:t>by ułatwić uczniom utrwalenie i doskonalenie zdobywanych kompetencji i sprawności, nauczanie języka obcego przy użyciu nowych podręczni</w:t>
      </w:r>
      <w:r w:rsidR="00BC087A" w:rsidRPr="0090515A">
        <w:rPr>
          <w:rFonts w:ascii="Times New Roman" w:hAnsi="Times New Roman"/>
          <w:sz w:val="24"/>
          <w:szCs w:val="24"/>
        </w:rPr>
        <w:t>ków odbywa się meto</w:t>
      </w:r>
      <w:r w:rsidR="00820D48" w:rsidRPr="0090515A">
        <w:rPr>
          <w:rFonts w:ascii="Times New Roman" w:hAnsi="Times New Roman"/>
          <w:sz w:val="24"/>
          <w:szCs w:val="24"/>
        </w:rPr>
        <w:t xml:space="preserve">dą spiralną. Podręcznik </w:t>
      </w:r>
      <w:proofErr w:type="spellStart"/>
      <w:r w:rsidR="00C81993"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="00654822" w:rsidRPr="0090515A">
        <w:rPr>
          <w:rFonts w:ascii="Times New Roman" w:hAnsi="Times New Roman"/>
          <w:i/>
          <w:sz w:val="24"/>
          <w:szCs w:val="24"/>
        </w:rPr>
        <w:t xml:space="preserve"> 1</w:t>
      </w:r>
      <w:r w:rsidR="00820D48" w:rsidRPr="0090515A">
        <w:rPr>
          <w:rFonts w:ascii="Times New Roman" w:hAnsi="Times New Roman"/>
          <w:sz w:val="24"/>
          <w:szCs w:val="24"/>
        </w:rPr>
        <w:t xml:space="preserve">, w oparciu o logiczną kolejność poznawanych zagadnień, umożliwia systematyczną i spiralną naukę języka </w:t>
      </w:r>
      <w:r w:rsidRPr="0090515A">
        <w:rPr>
          <w:rFonts w:ascii="Times New Roman" w:hAnsi="Times New Roman"/>
          <w:sz w:val="24"/>
          <w:szCs w:val="24"/>
        </w:rPr>
        <w:t>w konkretnych sytuacjach komunikacyjnych.</w:t>
      </w:r>
      <w:r w:rsidR="00820D48" w:rsidRPr="0090515A">
        <w:rPr>
          <w:rFonts w:ascii="Times New Roman" w:hAnsi="Times New Roman"/>
          <w:sz w:val="24"/>
          <w:szCs w:val="24"/>
        </w:rPr>
        <w:t xml:space="preserve"> Tak zbudowana zawartość </w:t>
      </w:r>
      <w:r w:rsidR="00820D48" w:rsidRPr="0090515A">
        <w:rPr>
          <w:rFonts w:ascii="Times New Roman" w:hAnsi="Times New Roman"/>
          <w:sz w:val="24"/>
          <w:szCs w:val="24"/>
        </w:rPr>
        <w:lastRenderedPageBreak/>
        <w:t xml:space="preserve">podręcznika pozwala uczniom na podejmowanie działań komunikacyjnych już od początku nauki języka </w:t>
      </w:r>
      <w:r w:rsidR="004B7C80" w:rsidRPr="0090515A">
        <w:rPr>
          <w:rFonts w:ascii="Times New Roman" w:hAnsi="Times New Roman"/>
          <w:sz w:val="24"/>
          <w:szCs w:val="24"/>
        </w:rPr>
        <w:t>obcego</w:t>
      </w:r>
      <w:r w:rsidR="00820D48" w:rsidRPr="0090515A">
        <w:rPr>
          <w:rFonts w:ascii="Times New Roman" w:hAnsi="Times New Roman"/>
          <w:sz w:val="24"/>
          <w:szCs w:val="24"/>
        </w:rPr>
        <w:t xml:space="preserve">. </w:t>
      </w:r>
    </w:p>
    <w:p w14:paraId="167FED0D" w14:textId="625D98F9" w:rsidR="00745DB3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24" w:name="_Toc481607894"/>
      <w:bookmarkStart w:id="25" w:name="_Toc126141832"/>
      <w:bookmarkStart w:id="26" w:name="_Toc127768507"/>
      <w:r w:rsidRPr="0090515A">
        <w:rPr>
          <w:rFonts w:ascii="Times New Roman" w:hAnsi="Times New Roman"/>
          <w:lang w:val="pl-PL"/>
        </w:rPr>
        <w:t>Kryteria doboru treści</w:t>
      </w:r>
      <w:bookmarkEnd w:id="24"/>
      <w:bookmarkEnd w:id="25"/>
      <w:bookmarkEnd w:id="26"/>
      <w:r w:rsidRPr="0090515A">
        <w:rPr>
          <w:rFonts w:ascii="Times New Roman" w:hAnsi="Times New Roman"/>
          <w:lang w:val="pl-PL"/>
        </w:rPr>
        <w:t xml:space="preserve"> </w:t>
      </w:r>
    </w:p>
    <w:p w14:paraId="27138279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W zakresie treści nauczania, prezentowany program opiera się na </w:t>
      </w:r>
      <w:r w:rsidRPr="0090515A">
        <w:rPr>
          <w:rFonts w:ascii="Times New Roman" w:hAnsi="Times New Roman"/>
          <w:i/>
          <w:color w:val="000000" w:themeColor="text1"/>
          <w:sz w:val="24"/>
          <w:szCs w:val="24"/>
        </w:rPr>
        <w:t>Europejskim Systemie Opisu Kształcenia Językowego: uczenie się, nauczanie, ocenianie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(Rada Europy 2003, </w:t>
      </w:r>
      <w:proofErr w:type="spellStart"/>
      <w:r w:rsidRPr="0090515A">
        <w:rPr>
          <w:rFonts w:ascii="Times New Roman" w:hAnsi="Times New Roman"/>
          <w:color w:val="000000" w:themeColor="text1"/>
          <w:sz w:val="24"/>
          <w:szCs w:val="24"/>
        </w:rPr>
        <w:t>Conseil</w:t>
      </w:r>
      <w:proofErr w:type="spellEnd"/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proofErr w:type="spellStart"/>
      <w:r w:rsidRPr="0090515A">
        <w:rPr>
          <w:rFonts w:ascii="Times New Roman" w:hAnsi="Times New Roman"/>
          <w:color w:val="000000" w:themeColor="text1"/>
          <w:sz w:val="24"/>
          <w:szCs w:val="24"/>
        </w:rPr>
        <w:t>l’Europe</w:t>
      </w:r>
      <w:proofErr w:type="spellEnd"/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2021), oferującym wspólną dla całej Europy podstawę do opracowywania planów nauczania, zaleceń programowych, certyfikacji czy podręczników. Zgodnie z ogólną skalą opisu poziomu biegłości językowej, użytkownik języka posługujący się językiem na poziomie A1 „rozumie i potrafi stosować potoczne wyrażania i bardzo proste wypowiedzi dotyczące konkretnych potrzeb życia codziennego. Potrafi formułować pytania z zakresu życia prywatnego, dotyczące np.: miejsca, w którym mieszka, ludzi, których zna i rzeczy, które posiada oraz odpowiadać na tego typu pytania. Potrafi przedstawiać siebie i innych. Potrafi prowadzić prostą rozmowę pod warunkiem, że rozmówca mówi wolno, zrozumiale i jest gotowy do pomocy” (Rada Europy 2003: 33). Prezentowany w niniejszym programie podręcznik umożliwia częściowe osiągnięcie poziomu A1 (A1.1), wprowadzając uczniów w konkretne sytuacje komunikacyjne (szczególnie w kontekście szkolnym) wynikające z potrzeb życia codziennego. Załączone poniżej tabele prezentują zakres tematów komunikacji i sytuacji komunikacyjnych w oparciu o tematykę i zagadnienia leksykalne pierwszej części serii </w:t>
      </w:r>
      <w:r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EXPLORE. </w:t>
      </w:r>
    </w:p>
    <w:p w14:paraId="328130DA" w14:textId="77777777" w:rsidR="005E517B" w:rsidRPr="0090515A" w:rsidRDefault="005E517B" w:rsidP="005E517B">
      <w:pPr>
        <w:spacing w:after="0" w:line="276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 3. </w:t>
      </w:r>
      <w:r w:rsidRPr="0090515A">
        <w:rPr>
          <w:rFonts w:ascii="Times New Roman" w:hAnsi="Times New Roman"/>
          <w:sz w:val="20"/>
          <w:szCs w:val="24"/>
        </w:rPr>
        <w:t xml:space="preserve">Zestaw tematów komunikacji oraz funkcji i sytuacji komunikacyjnych zaproponowanych w podręczniku </w:t>
      </w:r>
      <w:proofErr w:type="spellStart"/>
      <w:r w:rsidRPr="0090515A">
        <w:rPr>
          <w:rFonts w:ascii="Times New Roman" w:hAnsi="Times New Roman"/>
          <w:i/>
          <w:sz w:val="20"/>
          <w:szCs w:val="24"/>
        </w:rPr>
        <w:t>Explore</w:t>
      </w:r>
      <w:proofErr w:type="spellEnd"/>
      <w:r w:rsidRPr="0090515A">
        <w:rPr>
          <w:rFonts w:ascii="Times New Roman" w:hAnsi="Times New Roman"/>
          <w:i/>
          <w:sz w:val="20"/>
          <w:szCs w:val="24"/>
        </w:rPr>
        <w:t xml:space="preserve"> 1</w:t>
      </w:r>
      <w:r w:rsidRPr="0090515A">
        <w:rPr>
          <w:rFonts w:ascii="Times New Roman" w:hAnsi="Times New Roman"/>
          <w:sz w:val="20"/>
          <w:szCs w:val="24"/>
        </w:rPr>
        <w:t>.</w:t>
      </w:r>
    </w:p>
    <w:p w14:paraId="213BED52" w14:textId="77777777" w:rsidR="005E517B" w:rsidRPr="0090515A" w:rsidRDefault="005E517B" w:rsidP="005E517B">
      <w:pPr>
        <w:spacing w:after="0"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5E517B" w:rsidRPr="0090515A" w14:paraId="627EC7E4" w14:textId="77777777" w:rsidTr="005E517B">
        <w:tc>
          <w:tcPr>
            <w:tcW w:w="4077" w:type="dxa"/>
            <w:shd w:val="clear" w:color="auto" w:fill="auto"/>
          </w:tcPr>
          <w:p w14:paraId="130C1944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>Tematyka i zagadnienia leksykalne</w:t>
            </w:r>
          </w:p>
        </w:tc>
        <w:tc>
          <w:tcPr>
            <w:tcW w:w="4985" w:type="dxa"/>
            <w:shd w:val="clear" w:color="auto" w:fill="auto"/>
          </w:tcPr>
          <w:p w14:paraId="5231FB3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>Funkcje komunikacyjne i sytuacje językowe</w:t>
            </w:r>
          </w:p>
        </w:tc>
      </w:tr>
      <w:tr w:rsidR="005E517B" w:rsidRPr="0090515A" w14:paraId="5E776BEE" w14:textId="77777777" w:rsidTr="005E517B">
        <w:tc>
          <w:tcPr>
            <w:tcW w:w="4077" w:type="dxa"/>
            <w:shd w:val="clear" w:color="auto" w:fill="auto"/>
          </w:tcPr>
          <w:p w14:paraId="34C7530A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>Człowiek</w:t>
            </w:r>
          </w:p>
          <w:p w14:paraId="5DC97EF9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Zwroty grzecznościowe</w:t>
            </w:r>
          </w:p>
          <w:p w14:paraId="1618F63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Dane personalne </w:t>
            </w:r>
          </w:p>
          <w:p w14:paraId="56AA7B10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Wygląd zewnętrzny</w:t>
            </w:r>
          </w:p>
          <w:p w14:paraId="654001E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Cechy charakteru</w:t>
            </w:r>
          </w:p>
          <w:p w14:paraId="63960D1A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Rzeczy osobiste</w:t>
            </w:r>
          </w:p>
          <w:p w14:paraId="0E8186E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Zainteresowania </w:t>
            </w:r>
          </w:p>
        </w:tc>
        <w:tc>
          <w:tcPr>
            <w:tcW w:w="4985" w:type="dxa"/>
            <w:shd w:val="clear" w:color="auto" w:fill="auto"/>
          </w:tcPr>
          <w:p w14:paraId="1A20E0FA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A638BDE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Powitania i pożegnania </w:t>
            </w:r>
          </w:p>
          <w:p w14:paraId="57F9B49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Przedstawianie siebie i innych (narodowość, pochodzenie, wiek, zawód)</w:t>
            </w:r>
          </w:p>
          <w:p w14:paraId="2190EE54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Prośba o przedstawienie </w:t>
            </w:r>
          </w:p>
          <w:p w14:paraId="5013C33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Opisywanie osób (wygląd zewnętrzny, cechy charakteru) </w:t>
            </w:r>
          </w:p>
          <w:p w14:paraId="2134DF63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Nazywanie rzeczy osobistych</w:t>
            </w:r>
          </w:p>
          <w:p w14:paraId="046A9A9B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Opisywanie zainteresowań</w:t>
            </w:r>
          </w:p>
          <w:p w14:paraId="08B9E449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Zadawanie pytań o zainteresowania </w:t>
            </w:r>
          </w:p>
        </w:tc>
      </w:tr>
      <w:tr w:rsidR="005E517B" w:rsidRPr="0090515A" w14:paraId="54173C24" w14:textId="77777777" w:rsidTr="005E517B">
        <w:tc>
          <w:tcPr>
            <w:tcW w:w="4077" w:type="dxa"/>
            <w:shd w:val="clear" w:color="auto" w:fill="auto"/>
          </w:tcPr>
          <w:p w14:paraId="26747822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 xml:space="preserve">Praca </w:t>
            </w:r>
          </w:p>
          <w:p w14:paraId="5D316EB1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lastRenderedPageBreak/>
              <w:t xml:space="preserve">Popularne zawody </w:t>
            </w:r>
          </w:p>
        </w:tc>
        <w:tc>
          <w:tcPr>
            <w:tcW w:w="4985" w:type="dxa"/>
            <w:shd w:val="clear" w:color="auto" w:fill="auto"/>
          </w:tcPr>
          <w:p w14:paraId="4C705AE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44265F8" w14:textId="77777777" w:rsidR="005E517B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lastRenderedPageBreak/>
              <w:t xml:space="preserve">Nazywanie zawodów </w:t>
            </w:r>
          </w:p>
          <w:p w14:paraId="0D5D6C7A" w14:textId="77777777" w:rsidR="00C836E1" w:rsidRPr="0090515A" w:rsidRDefault="00C836E1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517B" w:rsidRPr="0090515A" w14:paraId="325DD55C" w14:textId="77777777" w:rsidTr="005E517B">
        <w:tc>
          <w:tcPr>
            <w:tcW w:w="4077" w:type="dxa"/>
            <w:shd w:val="clear" w:color="auto" w:fill="auto"/>
          </w:tcPr>
          <w:p w14:paraId="1A6B174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lastRenderedPageBreak/>
              <w:t>Życie prywatne</w:t>
            </w:r>
          </w:p>
          <w:p w14:paraId="1968F5B5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Rodzina</w:t>
            </w:r>
          </w:p>
          <w:p w14:paraId="6AA6DE5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Formy spędzania czasu wolnego</w:t>
            </w:r>
          </w:p>
          <w:p w14:paraId="1EACBBA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Określanie czasu (godziny, pory dnia, dni tygodnia, miesiące)</w:t>
            </w:r>
          </w:p>
          <w:p w14:paraId="63A79570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2F1CC421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D9CE2A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Przedstawianie i opisywanie członków rodziny</w:t>
            </w:r>
          </w:p>
          <w:p w14:paraId="06B10C0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Zadawanie pytań o członków rodziny</w:t>
            </w:r>
          </w:p>
          <w:p w14:paraId="512606E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Wyrażanie pokrewieństwa </w:t>
            </w:r>
          </w:p>
          <w:p w14:paraId="3AE4DBBC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Opowiadanie o zajęciach pozaszkolnych i czasie wolnym</w:t>
            </w:r>
          </w:p>
          <w:p w14:paraId="78CE9E2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Zadawanie pytań na temat spędzania wolnego czasu</w:t>
            </w:r>
          </w:p>
          <w:p w14:paraId="299521D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Opowiadanie o upodobaniach i preferencjach</w:t>
            </w:r>
          </w:p>
          <w:p w14:paraId="324EC558" w14:textId="77777777" w:rsidR="005E517B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Sytuowanie w czasie</w:t>
            </w:r>
          </w:p>
          <w:p w14:paraId="59411F62" w14:textId="77777777" w:rsidR="00C836E1" w:rsidRPr="0090515A" w:rsidRDefault="00C836E1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517B" w:rsidRPr="0090515A" w14:paraId="64D3A178" w14:textId="77777777" w:rsidTr="005E517B">
        <w:tc>
          <w:tcPr>
            <w:tcW w:w="4077" w:type="dxa"/>
            <w:shd w:val="clear" w:color="auto" w:fill="auto"/>
          </w:tcPr>
          <w:p w14:paraId="54CEED55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 xml:space="preserve">Edukacja </w:t>
            </w:r>
          </w:p>
          <w:p w14:paraId="2173B79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Komunikacja w klasie </w:t>
            </w:r>
          </w:p>
          <w:p w14:paraId="6F56C9EF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Szkoła i jej pomieszczenia </w:t>
            </w:r>
          </w:p>
          <w:p w14:paraId="6F8DCADC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Przedmioty nauczania </w:t>
            </w:r>
          </w:p>
          <w:p w14:paraId="2DAC4FA3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Przybory szkolne </w:t>
            </w:r>
          </w:p>
          <w:p w14:paraId="4677E17A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Plan lekcji </w:t>
            </w:r>
          </w:p>
          <w:p w14:paraId="0011E72E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49DE8BBA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9A34B5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Zadawanie prostych pytań oraz formułowanie zdań dotyczących komunikacji w klasie </w:t>
            </w:r>
          </w:p>
          <w:p w14:paraId="088F32B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Reagowanie na zdania dotyczące komunikacji w klasie</w:t>
            </w:r>
          </w:p>
          <w:p w14:paraId="789A2B3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Nazywanie pomieszczeń szkolnych </w:t>
            </w:r>
          </w:p>
          <w:p w14:paraId="4D77C8EC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Nazywanie elementów wyposażanie klasy </w:t>
            </w:r>
          </w:p>
          <w:p w14:paraId="0763E29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Nazywanie przedmiotów nauczania </w:t>
            </w:r>
          </w:p>
          <w:p w14:paraId="1DF7D6E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Nazywanie przyborów szkolnych </w:t>
            </w:r>
          </w:p>
          <w:p w14:paraId="47FC29EB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Przedstawianie planu lekcji </w:t>
            </w:r>
          </w:p>
          <w:p w14:paraId="2FE0F995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517B" w:rsidRPr="0090515A" w14:paraId="455D914A" w14:textId="77777777" w:rsidTr="005E517B">
        <w:tc>
          <w:tcPr>
            <w:tcW w:w="4077" w:type="dxa"/>
            <w:shd w:val="clear" w:color="auto" w:fill="auto"/>
          </w:tcPr>
          <w:p w14:paraId="25E6585B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 xml:space="preserve">Sport </w:t>
            </w:r>
          </w:p>
          <w:p w14:paraId="10D853C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90515A">
              <w:rPr>
                <w:rFonts w:ascii="Times New Roman" w:hAnsi="Times New Roman"/>
                <w:bCs/>
              </w:rPr>
              <w:t xml:space="preserve">Dyscypliny sportu </w:t>
            </w:r>
          </w:p>
          <w:p w14:paraId="5612E663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90515A">
              <w:rPr>
                <w:rFonts w:ascii="Times New Roman" w:hAnsi="Times New Roman"/>
                <w:bCs/>
              </w:rPr>
              <w:t xml:space="preserve">Uprawianie sportu </w:t>
            </w:r>
          </w:p>
        </w:tc>
        <w:tc>
          <w:tcPr>
            <w:tcW w:w="4985" w:type="dxa"/>
            <w:shd w:val="clear" w:color="auto" w:fill="auto"/>
          </w:tcPr>
          <w:p w14:paraId="2E1D4FCA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58ABA78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Nazywanie dyscyplin sportu</w:t>
            </w:r>
          </w:p>
          <w:p w14:paraId="03F54AC7" w14:textId="77777777" w:rsidR="005E517B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Opowiadanie o aktywności fizycznej i uprawianych sportach </w:t>
            </w:r>
          </w:p>
          <w:p w14:paraId="26206F61" w14:textId="77777777" w:rsidR="00C836E1" w:rsidRPr="0090515A" w:rsidRDefault="00C836E1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517B" w:rsidRPr="0090515A" w14:paraId="0CA8D22A" w14:textId="77777777" w:rsidTr="005E517B">
        <w:tc>
          <w:tcPr>
            <w:tcW w:w="4077" w:type="dxa"/>
            <w:shd w:val="clear" w:color="auto" w:fill="auto"/>
          </w:tcPr>
          <w:p w14:paraId="319B8E70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 xml:space="preserve">Świat przyrody </w:t>
            </w:r>
          </w:p>
          <w:p w14:paraId="37B42E43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Pory roku</w:t>
            </w:r>
          </w:p>
          <w:p w14:paraId="165F966F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</w:rPr>
              <w:t>Zwierzęta</w:t>
            </w:r>
          </w:p>
        </w:tc>
        <w:tc>
          <w:tcPr>
            <w:tcW w:w="4985" w:type="dxa"/>
            <w:shd w:val="clear" w:color="auto" w:fill="auto"/>
          </w:tcPr>
          <w:p w14:paraId="6C1AEED9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6049E275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Wskazywanie pory roku </w:t>
            </w:r>
          </w:p>
          <w:p w14:paraId="0D81847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Nazywanie zwierząt </w:t>
            </w:r>
          </w:p>
          <w:p w14:paraId="12F58A54" w14:textId="77777777" w:rsidR="005E517B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Opisywanie cech fizycznych zwierząt </w:t>
            </w:r>
          </w:p>
          <w:p w14:paraId="3CC27FAD" w14:textId="77777777" w:rsidR="00C836E1" w:rsidRPr="0090515A" w:rsidRDefault="00C836E1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E517B" w:rsidRPr="0090515A" w14:paraId="224A6258" w14:textId="77777777" w:rsidTr="005E517B">
        <w:tc>
          <w:tcPr>
            <w:tcW w:w="4077" w:type="dxa"/>
            <w:shd w:val="clear" w:color="auto" w:fill="auto"/>
          </w:tcPr>
          <w:p w14:paraId="43933F3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0515A">
              <w:rPr>
                <w:rFonts w:ascii="Times New Roman" w:hAnsi="Times New Roman"/>
                <w:b/>
              </w:rPr>
              <w:t xml:space="preserve">Elementy wiedzy </w:t>
            </w:r>
            <w:proofErr w:type="spellStart"/>
            <w:r w:rsidRPr="0090515A">
              <w:rPr>
                <w:rFonts w:ascii="Times New Roman" w:hAnsi="Times New Roman"/>
                <w:b/>
              </w:rPr>
              <w:t>socjokulturowej</w:t>
            </w:r>
            <w:proofErr w:type="spellEnd"/>
          </w:p>
          <w:p w14:paraId="02ED166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>Życie codzienne</w:t>
            </w:r>
          </w:p>
          <w:p w14:paraId="5C80EC5E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Konwencje społeczne </w:t>
            </w:r>
          </w:p>
          <w:p w14:paraId="58F8BD86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Stosunki międzyludzkie </w:t>
            </w:r>
          </w:p>
          <w:p w14:paraId="598B9352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lastRenderedPageBreak/>
              <w:t>Język ciała</w:t>
            </w:r>
          </w:p>
          <w:p w14:paraId="5A9FA23B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391F8B6C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85" w:type="dxa"/>
            <w:shd w:val="clear" w:color="auto" w:fill="auto"/>
          </w:tcPr>
          <w:p w14:paraId="0A348DD9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1D32689E" w14:textId="7454C630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Uczeń poznaje wybrane elementy wiedzy </w:t>
            </w:r>
            <w:proofErr w:type="spellStart"/>
            <w:r w:rsidRPr="0090515A">
              <w:rPr>
                <w:rFonts w:ascii="Times New Roman" w:hAnsi="Times New Roman"/>
              </w:rPr>
              <w:t>socjokulturowej</w:t>
            </w:r>
            <w:proofErr w:type="spellEnd"/>
            <w:r w:rsidRPr="0090515A">
              <w:rPr>
                <w:rFonts w:ascii="Times New Roman" w:hAnsi="Times New Roman"/>
              </w:rPr>
              <w:t>:</w:t>
            </w:r>
          </w:p>
          <w:p w14:paraId="31E4446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lastRenderedPageBreak/>
              <w:t xml:space="preserve">Formuły na powitanie i pożegnanie (styl nieformalny i formalny) </w:t>
            </w:r>
          </w:p>
          <w:p w14:paraId="1D1FDB96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Gesty na powitanie i pożegnanie </w:t>
            </w:r>
          </w:p>
          <w:p w14:paraId="6A37D29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Stosunki i struktury rodzinne (rodziny różnorodne kulturowo) </w:t>
            </w:r>
          </w:p>
          <w:p w14:paraId="7A98026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0515A">
              <w:rPr>
                <w:rFonts w:ascii="Times New Roman" w:hAnsi="Times New Roman"/>
              </w:rPr>
              <w:t xml:space="preserve">Sposoby spędzania wolnego czasu </w:t>
            </w:r>
          </w:p>
          <w:p w14:paraId="1B763E8D" w14:textId="7BEE6713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AAB8983" w14:textId="77777777" w:rsidR="005E517B" w:rsidRPr="0090515A" w:rsidRDefault="005E517B" w:rsidP="005E517B">
      <w:pPr>
        <w:pStyle w:val="Akapitzlist"/>
        <w:spacing w:after="0" w:line="360" w:lineRule="auto"/>
        <w:ind w:left="480"/>
        <w:jc w:val="both"/>
        <w:rPr>
          <w:rFonts w:ascii="Times New Roman" w:hAnsi="Times New Roman"/>
          <w:b/>
          <w:sz w:val="20"/>
          <w:szCs w:val="24"/>
        </w:rPr>
      </w:pPr>
    </w:p>
    <w:p w14:paraId="41C71B44" w14:textId="490F248B" w:rsidR="005E517B" w:rsidRPr="0090515A" w:rsidRDefault="005E517B" w:rsidP="005E517B">
      <w:pPr>
        <w:spacing w:after="0"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Zaproponowane w podręczniku zagadnienia leksykalne umożliwiają realizację różnorodnych działań komunikacyjnych. </w:t>
      </w:r>
      <w:r w:rsidR="006B13E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Dodatkowo, są one wzbogacone o elementy wiedzy </w:t>
      </w:r>
      <w:proofErr w:type="spellStart"/>
      <w:r w:rsidR="006B13E6" w:rsidRPr="0090515A">
        <w:rPr>
          <w:rFonts w:ascii="Times New Roman" w:hAnsi="Times New Roman"/>
          <w:color w:val="000000" w:themeColor="text1"/>
          <w:sz w:val="24"/>
          <w:szCs w:val="24"/>
        </w:rPr>
        <w:t>socjokulturowej</w:t>
      </w:r>
      <w:proofErr w:type="spellEnd"/>
      <w:r w:rsidR="006B13E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– pozwalają uczniom zdobyć podstawową wiedzę o krajach, społeczeństwach i kulturach społeczności, które posługują się językiem francuskim rozwijając przy tym wrażliwość międzykulturową oraz świadomość związku między kulturą własną i obcą (</w:t>
      </w:r>
      <w:r w:rsidR="006B13E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Nowa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Podstawa Programowa</w:t>
      </w:r>
      <w:r w:rsidR="006B13E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IX.1, IX.2). </w:t>
      </w:r>
    </w:p>
    <w:p w14:paraId="036DD53F" w14:textId="77777777" w:rsidR="003E03C3" w:rsidRPr="0090515A" w:rsidRDefault="003E03C3">
      <w:pPr>
        <w:rPr>
          <w:rFonts w:ascii="Times New Roman" w:hAnsi="Times New Roman"/>
        </w:rPr>
      </w:pPr>
    </w:p>
    <w:p w14:paraId="31283522" w14:textId="262FB42C" w:rsidR="005E517B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27" w:name="_Toc481607895"/>
      <w:bookmarkStart w:id="28" w:name="_Toc126141833"/>
      <w:bookmarkStart w:id="29" w:name="_Toc127768508"/>
      <w:r w:rsidRPr="0090515A">
        <w:rPr>
          <w:rFonts w:ascii="Times New Roman" w:hAnsi="Times New Roman"/>
          <w:lang w:val="pl-PL"/>
        </w:rPr>
        <w:t>Funkcje komunikacyjne</w:t>
      </w:r>
      <w:bookmarkEnd w:id="27"/>
      <w:bookmarkEnd w:id="28"/>
      <w:bookmarkEnd w:id="29"/>
    </w:p>
    <w:p w14:paraId="1AE4D4BF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 oparciu o Nową Podstawę Programową, zadania i aktywności zaprezentowane </w:t>
      </w:r>
      <w:r w:rsidRPr="0090515A">
        <w:rPr>
          <w:rFonts w:ascii="Times New Roman" w:hAnsi="Times New Roman"/>
          <w:sz w:val="24"/>
          <w:szCs w:val="24"/>
        </w:rPr>
        <w:br/>
        <w:t xml:space="preserve">w serii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1 </w:t>
      </w:r>
      <w:r w:rsidRPr="0090515A">
        <w:rPr>
          <w:rFonts w:ascii="Times New Roman" w:hAnsi="Times New Roman"/>
          <w:sz w:val="24"/>
          <w:szCs w:val="24"/>
        </w:rPr>
        <w:t>odnoszą się do następujących funkcji komunikacyjnych:</w:t>
      </w:r>
    </w:p>
    <w:p w14:paraId="57C26938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15A">
        <w:rPr>
          <w:rFonts w:ascii="Times New Roman" w:hAnsi="Times New Roman"/>
          <w:b/>
          <w:sz w:val="24"/>
          <w:szCs w:val="24"/>
          <w:u w:val="single"/>
        </w:rPr>
        <w:t xml:space="preserve">Produktywne </w:t>
      </w:r>
    </w:p>
    <w:p w14:paraId="584B6E45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Udzielanie informacji o sobie </w:t>
      </w:r>
    </w:p>
    <w:p w14:paraId="60D2409B" w14:textId="77777777" w:rsidR="005E517B" w:rsidRPr="0090515A" w:rsidRDefault="005E517B" w:rsidP="000F0B64">
      <w:pPr>
        <w:pStyle w:val="Akapitzlist"/>
        <w:numPr>
          <w:ilvl w:val="0"/>
          <w:numId w:val="59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Przedstawić się (</w:t>
      </w:r>
      <w:r w:rsidRPr="0090515A">
        <w:rPr>
          <w:rFonts w:ascii="Times New Roman" w:hAnsi="Times New Roman"/>
          <w:i/>
          <w:sz w:val="24"/>
          <w:szCs w:val="24"/>
        </w:rPr>
        <w:t xml:space="preserve">Je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m’appelle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Ninon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Je suis marocain.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Mon nom, c’est Benaoui. Mon prénom, c’est Amir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J’ai 11 ans.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Je suis espagnole et mon père est marocain</w:t>
      </w:r>
      <w:r w:rsidRPr="0090515A">
        <w:rPr>
          <w:rFonts w:ascii="Times New Roman" w:hAnsi="Times New Roman"/>
          <w:sz w:val="24"/>
          <w:szCs w:val="24"/>
          <w:lang w:val="fr-FR"/>
        </w:rPr>
        <w:t>.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). </w:t>
      </w:r>
    </w:p>
    <w:p w14:paraId="7D055797" w14:textId="77777777" w:rsidR="005E517B" w:rsidRPr="0090515A" w:rsidRDefault="005E517B" w:rsidP="000F0B64">
      <w:pPr>
        <w:pStyle w:val="Akapitzlist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Opisać swoje samopoczucie (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Ça</w:t>
      </w:r>
      <w:proofErr w:type="spellEnd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va</w:t>
      </w:r>
      <w:proofErr w:type="spellEnd"/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Ça va très bien, merci.)</w:t>
      </w:r>
    </w:p>
    <w:p w14:paraId="50FE4187" w14:textId="77777777" w:rsidR="005E517B" w:rsidRPr="0090515A" w:rsidRDefault="005E517B" w:rsidP="000F0B64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Opisać siebie – wygląd zewnętrzny, cechy charakteru (</w:t>
      </w:r>
      <w:r w:rsidRPr="0090515A">
        <w:rPr>
          <w:rFonts w:ascii="Times New Roman" w:hAnsi="Times New Roman"/>
          <w:i/>
          <w:sz w:val="24"/>
          <w:szCs w:val="24"/>
        </w:rPr>
        <w:t xml:space="preserve">Je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suis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grande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J’ai les cheveux blonds et longs.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Moi, je suis curieuse, calme et douce.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4524B3AE" w14:textId="77777777" w:rsidR="005E517B" w:rsidRPr="0090515A" w:rsidRDefault="005E517B" w:rsidP="000F0B64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Wyrazić posiadanie (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J’ai un frère et une sœur.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Moi, j’ai un chien et deux chats.)</w:t>
      </w:r>
    </w:p>
    <w:p w14:paraId="2C0DF9AC" w14:textId="77777777" w:rsidR="005E517B" w:rsidRPr="0090515A" w:rsidRDefault="005E517B" w:rsidP="000F0B64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Przedstawić upodobania (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J’adore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danse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Je suis fan de jeux vidéo. 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Je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n’aime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pas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dessiner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. Je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préfère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la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cuisine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!)</w:t>
      </w:r>
    </w:p>
    <w:p w14:paraId="2F2FFEB2" w14:textId="77777777" w:rsidR="005E517B" w:rsidRPr="0090515A" w:rsidRDefault="005E517B" w:rsidP="000F0B64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Wyrazić opinię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Le cirque, par exemple, c’est super !)</w:t>
      </w:r>
    </w:p>
    <w:p w14:paraId="5F4AC9E1" w14:textId="77777777" w:rsidR="005E517B" w:rsidRDefault="005E517B" w:rsidP="005E517B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Mówić o planie lekcji, zajęciach pozaszkolnych (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Je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commence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à 8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heures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Je termine à 17 heures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Et moi, je fais de la poterie le mercredi</w:t>
      </w:r>
      <w:r w:rsidRPr="0090515A">
        <w:rPr>
          <w:rFonts w:ascii="Times New Roman" w:hAnsi="Times New Roman"/>
          <w:sz w:val="24"/>
          <w:szCs w:val="24"/>
          <w:lang w:val="fr-FR"/>
        </w:rPr>
        <w:t>.)</w:t>
      </w:r>
    </w:p>
    <w:p w14:paraId="70C86552" w14:textId="77777777" w:rsidR="00C836E1" w:rsidRPr="0090515A" w:rsidRDefault="00C836E1" w:rsidP="00C836E1">
      <w:pPr>
        <w:pStyle w:val="Akapitzlist"/>
        <w:spacing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532FA710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lastRenderedPageBreak/>
        <w:t>Udzielanie informacji o osobach, przedmiotach, zdarzeniach</w:t>
      </w:r>
    </w:p>
    <w:p w14:paraId="6628E0FC" w14:textId="77777777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Podać dane osobowe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Mon père est vétérinaire. Il a 35 ans. Ma mère est professeure de maths.</w:t>
      </w:r>
      <w:r w:rsidRPr="0090515A">
        <w:rPr>
          <w:rFonts w:ascii="Times New Roman" w:hAnsi="Times New Roman"/>
          <w:iCs/>
          <w:sz w:val="24"/>
          <w:szCs w:val="24"/>
          <w:lang w:val="fr-FR"/>
        </w:rPr>
        <w:t>)</w:t>
      </w:r>
    </w:p>
    <w:p w14:paraId="494C0B06" w14:textId="5F89AD6B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Opisać osobę </w:t>
      </w:r>
      <w:r w:rsidR="006B13E6" w:rsidRPr="0090515A">
        <w:rPr>
          <w:rFonts w:ascii="Times New Roman" w:hAnsi="Times New Roman"/>
          <w:sz w:val="24"/>
          <w:szCs w:val="24"/>
        </w:rPr>
        <w:t xml:space="preserve">– </w:t>
      </w:r>
      <w:r w:rsidRPr="0090515A">
        <w:rPr>
          <w:rFonts w:ascii="Times New Roman" w:hAnsi="Times New Roman"/>
          <w:sz w:val="24"/>
          <w:szCs w:val="24"/>
        </w:rPr>
        <w:t>wygląd zewnętrzny, charakter (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Elle a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les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yeux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verts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Il est roux, Il a des moustaches. C’est quelqu’un de calme, de généreux, d’actif. 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Elle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drôle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dynamique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sympa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.</w:t>
      </w:r>
      <w:r w:rsidRPr="0090515A">
        <w:rPr>
          <w:rFonts w:ascii="Times New Roman" w:hAnsi="Times New Roman"/>
          <w:iCs/>
          <w:sz w:val="24"/>
          <w:szCs w:val="24"/>
        </w:rPr>
        <w:t>)</w:t>
      </w:r>
      <w:r w:rsidRPr="0090515A">
        <w:rPr>
          <w:rFonts w:ascii="Times New Roman" w:hAnsi="Times New Roman"/>
          <w:sz w:val="24"/>
          <w:szCs w:val="24"/>
        </w:rPr>
        <w:t xml:space="preserve"> </w:t>
      </w:r>
    </w:p>
    <w:p w14:paraId="054FB91A" w14:textId="77777777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Wskazać przedmiot/przedmioty (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C’est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un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smartphone.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C’est une monter connectée ! Voici une trottinette, des baskets et un casque audio.)</w:t>
      </w:r>
    </w:p>
    <w:p w14:paraId="5E7CDEB4" w14:textId="77777777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Określić porę dnia, czas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C’est le dimanche matin ! I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l est dix heures. E</w:t>
      </w:r>
      <w:r w:rsidRPr="0090515A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février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et en mars.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Du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1er au 15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février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.</w:t>
      </w:r>
      <w:r w:rsidRPr="0090515A">
        <w:rPr>
          <w:rFonts w:ascii="Times New Roman" w:hAnsi="Times New Roman"/>
          <w:iCs/>
          <w:sz w:val="24"/>
          <w:szCs w:val="24"/>
        </w:rPr>
        <w:t>)</w:t>
      </w:r>
    </w:p>
    <w:p w14:paraId="77788B6F" w14:textId="77777777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Usytuować w czasie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J’ai cours d’anglais le lundi et le mardi. J’ai cours de maths de 8 heures à midi. J’ai des activités le mardi et le jeudi soir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Le lundi, on commence à 10 heures.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668A1EAD" w14:textId="77777777" w:rsidR="005E517B" w:rsidRPr="0090515A" w:rsidRDefault="005E517B" w:rsidP="000F0B6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Opisywać przestrzeń szkolną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Dans notre collège, il n’y a pas de casiers ! Cette salle, c’est une salle de classe. Il y a des ordinateurs dans les classes. 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Il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n’y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a pas de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cantine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.)</w:t>
      </w:r>
    </w:p>
    <w:p w14:paraId="5BC7CEB4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90515A">
        <w:rPr>
          <w:rFonts w:ascii="Times New Roman" w:hAnsi="Times New Roman"/>
          <w:b/>
          <w:sz w:val="24"/>
          <w:szCs w:val="24"/>
          <w:lang w:val="fr-FR"/>
        </w:rPr>
        <w:t>Zdobywanie informacji</w:t>
      </w:r>
    </w:p>
    <w:p w14:paraId="1B51B2E6" w14:textId="77777777" w:rsidR="005E517B" w:rsidRPr="0090515A" w:rsidRDefault="005E517B" w:rsidP="000F0B6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Prosić o informacje na dany temat </w:t>
      </w:r>
    </w:p>
    <w:p w14:paraId="2848DD6D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0515A">
        <w:rPr>
          <w:rFonts w:ascii="Times New Roman" w:hAnsi="Times New Roman"/>
          <w:i/>
          <w:iCs/>
          <w:sz w:val="24"/>
          <w:szCs w:val="24"/>
        </w:rPr>
        <w:t xml:space="preserve">Qui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-ce ?</w:t>
      </w:r>
    </w:p>
    <w:p w14:paraId="0E635719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Quelles sont les dates des vacances ?</w:t>
      </w:r>
    </w:p>
    <w:p w14:paraId="14110BEA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On est quel jour, aujourd’hui ?</w:t>
      </w:r>
    </w:p>
    <w:p w14:paraId="6D02BB77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Tu commences à quelle heure ?</w:t>
      </w:r>
    </w:p>
    <w:p w14:paraId="1CDEAB8F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Tu fais du sport le week-end ?</w:t>
      </w:r>
    </w:p>
    <w:p w14:paraId="25685302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Tu termines à quelle heure ?</w:t>
      </w:r>
    </w:p>
    <w:p w14:paraId="2E454733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L’atelier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théâtre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c’est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quand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?</w:t>
      </w:r>
    </w:p>
    <w:p w14:paraId="32C93057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Pourquoi c’est important de faire du sport ?</w:t>
      </w:r>
    </w:p>
    <w:p w14:paraId="6B505803" w14:textId="77777777" w:rsidR="005E517B" w:rsidRPr="0090515A" w:rsidRDefault="005E517B" w:rsidP="000F0B64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Où est-ce qu’on s’incrit ? </w:t>
      </w:r>
    </w:p>
    <w:p w14:paraId="044D6633" w14:textId="77777777" w:rsidR="005E517B" w:rsidRPr="0090515A" w:rsidRDefault="005E517B" w:rsidP="005E517B">
      <w:pPr>
        <w:pStyle w:val="Akapitzlist"/>
        <w:rPr>
          <w:rFonts w:ascii="Times New Roman" w:hAnsi="Times New Roman"/>
          <w:i/>
          <w:iCs/>
          <w:sz w:val="24"/>
          <w:szCs w:val="24"/>
          <w:lang w:val="fr-FR"/>
        </w:rPr>
      </w:pPr>
    </w:p>
    <w:p w14:paraId="285676CA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  <w:u w:val="single"/>
        </w:rPr>
        <w:t xml:space="preserve">Interakcyjne </w:t>
      </w:r>
    </w:p>
    <w:p w14:paraId="1817E912" w14:textId="77777777" w:rsidR="005E517B" w:rsidRPr="0090515A" w:rsidRDefault="005E517B" w:rsidP="005E517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>Nawiązywanie i podtrzymywanie kontaktu</w:t>
      </w:r>
    </w:p>
    <w:p w14:paraId="6855082A" w14:textId="77777777" w:rsidR="005E517B" w:rsidRPr="0090515A" w:rsidRDefault="005E517B" w:rsidP="000F0B64">
      <w:pPr>
        <w:pStyle w:val="Akapitzlist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90515A">
        <w:rPr>
          <w:rFonts w:ascii="Times New Roman" w:hAnsi="Times New Roman"/>
          <w:sz w:val="24"/>
          <w:szCs w:val="24"/>
        </w:rPr>
        <w:t>Przywitać się, pożegnać się (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Bonjour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!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Salut ! Coucou !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Bonjour madame. Bonjour monsieur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. Au revoir! A demain! A bientôt ! Tchao ! A cet aprèm ! A tout’ !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)</w:t>
      </w:r>
    </w:p>
    <w:p w14:paraId="21272F0B" w14:textId="77777777" w:rsidR="005E517B" w:rsidRPr="0090515A" w:rsidRDefault="005E517B" w:rsidP="000F0B64">
      <w:pPr>
        <w:pStyle w:val="Akapitzlist"/>
        <w:numPr>
          <w:ilvl w:val="0"/>
          <w:numId w:val="61"/>
        </w:numPr>
        <w:spacing w:line="360" w:lineRule="auto"/>
        <w:rPr>
          <w:rFonts w:ascii="Times New Roman" w:hAnsi="Times New Roman"/>
        </w:rPr>
      </w:pPr>
      <w:r w:rsidRPr="0090515A">
        <w:rPr>
          <w:rFonts w:ascii="Times New Roman" w:hAnsi="Times New Roman"/>
          <w:sz w:val="24"/>
          <w:szCs w:val="24"/>
        </w:rPr>
        <w:lastRenderedPageBreak/>
        <w:t>Zapytać się o samopoczucie i odpowiedzieć (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Ça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?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Comment ça va ?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Tu vas bien ?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Oui, ça va ! Et toi ? Très bien, merci.)</w:t>
      </w:r>
    </w:p>
    <w:p w14:paraId="77446F2B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Przedstawić siebie, kogoś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Je m’appelle Claudia et voici Andrea, Tom, Agathe.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Ce sont mes cousines. Elles sont espagnoles. C'est Marie. C'est mon frère. Elle est d’origine turque.)</w:t>
      </w:r>
    </w:p>
    <w:p w14:paraId="1769AAFA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Poprosić o przedstawienie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 xml:space="preserve">Bonjour ! Comment vous vous appelez ?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Coucou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!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Comment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tu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t’appelles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?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Quel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ton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prénom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?)</w:t>
      </w:r>
    </w:p>
    <w:p w14:paraId="4BD0F117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Formułować pytania o podstawowe dane osobowe (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Il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quelle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nationalité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?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Elle est de quelle origine ? Quelle est sa nationalité ? Tu as quel âge ?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29BDE902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 xml:space="preserve">Rozmawiać o gustach i upodobaniach </w:t>
      </w:r>
      <w:r w:rsidRPr="0090515A">
        <w:rPr>
          <w:rFonts w:ascii="Times New Roman" w:hAnsi="Times New Roman"/>
          <w:iCs/>
          <w:sz w:val="24"/>
          <w:szCs w:val="24"/>
          <w:lang w:val="fr-FR"/>
        </w:rPr>
        <w:t>(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Qu’est-ce que tu préfères : le tennis ou la pétanque ? Quel jeu vous aimez ? Tu aimes regarder la télé ? Qu’est-ce que tu préfères comme jeu vidéo ?</w:t>
      </w:r>
      <w:r w:rsidRPr="0090515A">
        <w:rPr>
          <w:rFonts w:ascii="Times New Roman" w:hAnsi="Times New Roman"/>
          <w:iCs/>
          <w:sz w:val="24"/>
          <w:szCs w:val="24"/>
          <w:lang w:val="fr-FR"/>
        </w:rPr>
        <w:t>)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75A0A98C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Rozmawiać o planie lekcji i zajęciach pozaszkolnych (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Qu’est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-ce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que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tu as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comme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cours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jeudi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matin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?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J’ai deux heures d’EPS.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2F954610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Umawiać się na spotkanie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Rendez-vous à quelle heure ? On se donne rendez-vous où et quand ? Je vais au CDI ce midi, tu viens ? Tu vas à la cantine ?)</w:t>
      </w:r>
    </w:p>
    <w:p w14:paraId="0CADA45D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Zaakceptować zaproszenie (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D’accord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 !</w:t>
      </w:r>
      <w:r w:rsidRPr="0090515A">
        <w:rPr>
          <w:rFonts w:ascii="Times New Roman" w:hAnsi="Times New Roman"/>
          <w:sz w:val="24"/>
          <w:szCs w:val="24"/>
        </w:rPr>
        <w:t>), odmówić (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Non,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désolé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>/e.</w:t>
      </w:r>
      <w:r w:rsidRPr="0090515A">
        <w:rPr>
          <w:rFonts w:ascii="Times New Roman" w:hAnsi="Times New Roman"/>
          <w:sz w:val="24"/>
          <w:szCs w:val="24"/>
        </w:rPr>
        <w:t>)</w:t>
      </w:r>
    </w:p>
    <w:p w14:paraId="7C87415F" w14:textId="77777777" w:rsidR="005E517B" w:rsidRPr="0090515A" w:rsidRDefault="005E517B" w:rsidP="000F0B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</w:rPr>
        <w:t>Wyrazić komentarz – pozytywny (</w:t>
      </w:r>
      <w:r w:rsidRPr="0090515A">
        <w:rPr>
          <w:rFonts w:ascii="Times New Roman" w:hAnsi="Times New Roman"/>
          <w:i/>
          <w:sz w:val="24"/>
          <w:szCs w:val="24"/>
        </w:rPr>
        <w:t xml:space="preserve">Super !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J’aime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bien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.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J’adore !</w:t>
      </w:r>
      <w:r w:rsidRPr="0090515A">
        <w:rPr>
          <w:rFonts w:ascii="Times New Roman" w:hAnsi="Times New Roman"/>
          <w:sz w:val="24"/>
          <w:szCs w:val="24"/>
          <w:lang w:val="fr-FR"/>
        </w:rPr>
        <w:t>), negatywny (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Je déteste ça.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6BE3E58D" w14:textId="77777777" w:rsidR="005E517B" w:rsidRPr="0090515A" w:rsidRDefault="005E517B" w:rsidP="000F0B6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Stosować zwroty grzecznościowe: </w:t>
      </w:r>
    </w:p>
    <w:p w14:paraId="0F1FCB69" w14:textId="33BEA938" w:rsidR="005E517B" w:rsidRPr="0090515A" w:rsidRDefault="005E517B" w:rsidP="000F0B64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z w:val="24"/>
          <w:szCs w:val="24"/>
          <w:lang w:val="fr-FR"/>
        </w:rPr>
        <w:t>Podziękować (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Merci, merci beaucoup. Je vous remercie.</w:t>
      </w:r>
      <w:r w:rsidRPr="0090515A">
        <w:rPr>
          <w:rFonts w:ascii="Times New Roman" w:hAnsi="Times New Roman"/>
          <w:sz w:val="24"/>
          <w:szCs w:val="24"/>
          <w:lang w:val="fr-FR"/>
        </w:rPr>
        <w:t>)</w:t>
      </w:r>
    </w:p>
    <w:p w14:paraId="7A7CB630" w14:textId="1118B68B" w:rsidR="00745DB3" w:rsidRPr="0090515A" w:rsidRDefault="00882454" w:rsidP="00882454">
      <w:pPr>
        <w:pStyle w:val="Bea"/>
        <w:rPr>
          <w:rFonts w:ascii="Times New Roman" w:hAnsi="Times New Roman"/>
          <w:lang w:val="pl-PL"/>
        </w:rPr>
      </w:pPr>
      <w:bookmarkStart w:id="30" w:name="_Toc481607896"/>
      <w:bookmarkStart w:id="31" w:name="_Toc126141834"/>
      <w:bookmarkStart w:id="32" w:name="_Toc127768509"/>
      <w:r w:rsidRPr="0090515A">
        <w:rPr>
          <w:rFonts w:ascii="Times New Roman" w:hAnsi="Times New Roman"/>
          <w:lang w:val="pl-PL"/>
        </w:rPr>
        <w:t>6</w:t>
      </w:r>
      <w:r w:rsidR="00764302" w:rsidRPr="0090515A">
        <w:rPr>
          <w:rFonts w:ascii="Times New Roman" w:hAnsi="Times New Roman"/>
          <w:lang w:val="pl-PL"/>
        </w:rPr>
        <w:t xml:space="preserve">.3. </w:t>
      </w:r>
      <w:r w:rsidR="00745DB3" w:rsidRPr="0090515A">
        <w:rPr>
          <w:rFonts w:ascii="Times New Roman" w:hAnsi="Times New Roman"/>
          <w:lang w:val="pl-PL"/>
        </w:rPr>
        <w:t>Nauczanie elementów języka</w:t>
      </w:r>
      <w:bookmarkEnd w:id="30"/>
      <w:bookmarkEnd w:id="31"/>
      <w:bookmarkEnd w:id="32"/>
      <w:r w:rsidR="00745DB3" w:rsidRPr="0090515A">
        <w:rPr>
          <w:rFonts w:ascii="Times New Roman" w:hAnsi="Times New Roman"/>
          <w:lang w:val="pl-PL"/>
        </w:rPr>
        <w:t xml:space="preserve"> </w:t>
      </w:r>
    </w:p>
    <w:p w14:paraId="1D663604" w14:textId="661CC251" w:rsidR="00745DB3" w:rsidRPr="0090515A" w:rsidRDefault="00745DB3" w:rsidP="00882454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 xml:space="preserve">W celu </w:t>
      </w:r>
      <w:r w:rsidR="004D193A" w:rsidRPr="0090515A">
        <w:rPr>
          <w:rFonts w:ascii="Times New Roman" w:hAnsi="Times New Roman"/>
          <w:sz w:val="24"/>
        </w:rPr>
        <w:t>z</w:t>
      </w:r>
      <w:r w:rsidRPr="0090515A">
        <w:rPr>
          <w:rFonts w:ascii="Times New Roman" w:hAnsi="Times New Roman"/>
          <w:sz w:val="24"/>
        </w:rPr>
        <w:t>realizowania przywołanych wyżej funkcji komunikacyjnych</w:t>
      </w:r>
      <w:r w:rsidR="00567FF2" w:rsidRPr="0090515A">
        <w:rPr>
          <w:rFonts w:ascii="Times New Roman" w:hAnsi="Times New Roman"/>
          <w:sz w:val="24"/>
        </w:rPr>
        <w:t xml:space="preserve"> uczeń musi posiadać odpowiedni zasób środków językowych. N</w:t>
      </w:r>
      <w:r w:rsidRPr="0090515A">
        <w:rPr>
          <w:rFonts w:ascii="Times New Roman" w:hAnsi="Times New Roman"/>
          <w:sz w:val="24"/>
        </w:rPr>
        <w:t xml:space="preserve">iezbędne jest </w:t>
      </w:r>
      <w:r w:rsidR="00567FF2" w:rsidRPr="0090515A">
        <w:rPr>
          <w:rFonts w:ascii="Times New Roman" w:hAnsi="Times New Roman"/>
          <w:sz w:val="24"/>
        </w:rPr>
        <w:t xml:space="preserve">więc </w:t>
      </w:r>
      <w:r w:rsidRPr="0090515A">
        <w:rPr>
          <w:rFonts w:ascii="Times New Roman" w:hAnsi="Times New Roman"/>
          <w:sz w:val="24"/>
        </w:rPr>
        <w:t xml:space="preserve">zapoznanie uczniów </w:t>
      </w:r>
      <w:r w:rsidR="006C60B2">
        <w:rPr>
          <w:rFonts w:ascii="Times New Roman" w:hAnsi="Times New Roman"/>
          <w:sz w:val="24"/>
        </w:rPr>
        <w:br/>
      </w:r>
      <w:r w:rsidRPr="0090515A">
        <w:rPr>
          <w:rFonts w:ascii="Times New Roman" w:hAnsi="Times New Roman"/>
          <w:sz w:val="24"/>
        </w:rPr>
        <w:t>z elementami języka</w:t>
      </w:r>
      <w:r w:rsidR="00E63099" w:rsidRPr="0090515A">
        <w:rPr>
          <w:rFonts w:ascii="Times New Roman" w:hAnsi="Times New Roman"/>
          <w:sz w:val="24"/>
        </w:rPr>
        <w:t xml:space="preserve"> obcego</w:t>
      </w:r>
      <w:r w:rsidRPr="0090515A">
        <w:rPr>
          <w:rFonts w:ascii="Times New Roman" w:hAnsi="Times New Roman"/>
          <w:sz w:val="24"/>
        </w:rPr>
        <w:t>, które stanowią podstawę do rozumienia i formułowania wypowiedzi ustnej i pisemnej</w:t>
      </w:r>
      <w:r w:rsidR="006B13E6" w:rsidRPr="0090515A">
        <w:rPr>
          <w:rFonts w:ascii="Times New Roman" w:hAnsi="Times New Roman"/>
          <w:sz w:val="24"/>
        </w:rPr>
        <w:t>, reagowania na wypowiedź oraz przetwarzanie informacji</w:t>
      </w:r>
      <w:r w:rsidRPr="0090515A">
        <w:rPr>
          <w:rFonts w:ascii="Times New Roman" w:hAnsi="Times New Roman"/>
          <w:sz w:val="24"/>
        </w:rPr>
        <w:t xml:space="preserve">. </w:t>
      </w:r>
    </w:p>
    <w:p w14:paraId="7533048D" w14:textId="3537CE31" w:rsidR="00745DB3" w:rsidRPr="0090515A" w:rsidRDefault="00882454" w:rsidP="00882454">
      <w:pPr>
        <w:pStyle w:val="Bea"/>
        <w:rPr>
          <w:rFonts w:ascii="Times New Roman" w:hAnsi="Times New Roman"/>
          <w:lang w:val="pl-PL"/>
        </w:rPr>
      </w:pPr>
      <w:bookmarkStart w:id="33" w:name="_Toc481607897"/>
      <w:bookmarkStart w:id="34" w:name="_Toc126141835"/>
      <w:bookmarkStart w:id="35" w:name="_Toc127768510"/>
      <w:r w:rsidRPr="0090515A">
        <w:rPr>
          <w:rFonts w:ascii="Times New Roman" w:hAnsi="Times New Roman"/>
          <w:lang w:val="pl-PL"/>
        </w:rPr>
        <w:t>6</w:t>
      </w:r>
      <w:r w:rsidR="00764302" w:rsidRPr="0090515A">
        <w:rPr>
          <w:rFonts w:ascii="Times New Roman" w:hAnsi="Times New Roman"/>
          <w:lang w:val="pl-PL"/>
        </w:rPr>
        <w:t>.3.1.</w:t>
      </w:r>
      <w:r w:rsidR="00EB6A96" w:rsidRPr="0090515A">
        <w:rPr>
          <w:rFonts w:ascii="Times New Roman" w:hAnsi="Times New Roman"/>
          <w:lang w:val="pl-PL"/>
        </w:rPr>
        <w:t xml:space="preserve"> </w:t>
      </w:r>
      <w:r w:rsidR="00745DB3" w:rsidRPr="0090515A">
        <w:rPr>
          <w:rFonts w:ascii="Times New Roman" w:hAnsi="Times New Roman"/>
          <w:lang w:val="pl-PL"/>
        </w:rPr>
        <w:t>Nauczanie wymowy</w:t>
      </w:r>
      <w:bookmarkEnd w:id="33"/>
      <w:bookmarkEnd w:id="34"/>
      <w:bookmarkEnd w:id="35"/>
    </w:p>
    <w:p w14:paraId="414291E7" w14:textId="1C503080" w:rsidR="00745DB3" w:rsidRPr="0090515A" w:rsidRDefault="00745DB3" w:rsidP="005623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Wymowa </w:t>
      </w:r>
      <w:r w:rsidR="004D193A" w:rsidRPr="0090515A">
        <w:rPr>
          <w:rFonts w:ascii="Times New Roman" w:hAnsi="Times New Roman"/>
          <w:sz w:val="24"/>
          <w:szCs w:val="24"/>
        </w:rPr>
        <w:t xml:space="preserve">w języku obcym </w:t>
      </w:r>
      <w:r w:rsidRPr="0090515A">
        <w:rPr>
          <w:rFonts w:ascii="Times New Roman" w:hAnsi="Times New Roman"/>
          <w:sz w:val="24"/>
          <w:szCs w:val="24"/>
        </w:rPr>
        <w:t xml:space="preserve">odgrywa </w:t>
      </w:r>
      <w:r w:rsidR="00E63099" w:rsidRPr="0090515A">
        <w:rPr>
          <w:rFonts w:ascii="Times New Roman" w:hAnsi="Times New Roman"/>
          <w:sz w:val="24"/>
          <w:szCs w:val="24"/>
        </w:rPr>
        <w:t>szczególną</w:t>
      </w:r>
      <w:r w:rsidRPr="0090515A">
        <w:rPr>
          <w:rFonts w:ascii="Times New Roman" w:hAnsi="Times New Roman"/>
          <w:sz w:val="24"/>
          <w:szCs w:val="24"/>
        </w:rPr>
        <w:t xml:space="preserve"> rolę w komunikacji ustnej, zarówno na poziomie recepcji jak i produkcji. Dobrze opanowany system</w:t>
      </w:r>
      <w:r w:rsidR="00152C66" w:rsidRPr="0090515A">
        <w:rPr>
          <w:rFonts w:ascii="Times New Roman" w:hAnsi="Times New Roman"/>
          <w:sz w:val="24"/>
          <w:szCs w:val="24"/>
        </w:rPr>
        <w:t xml:space="preserve"> fonetyczno-fonologiczny</w:t>
      </w:r>
      <w:r w:rsidRPr="0090515A">
        <w:rPr>
          <w:rFonts w:ascii="Times New Roman" w:hAnsi="Times New Roman"/>
          <w:sz w:val="24"/>
          <w:szCs w:val="24"/>
        </w:rPr>
        <w:t xml:space="preserve"> pozwala na </w:t>
      </w:r>
      <w:r w:rsidR="00152C66" w:rsidRPr="0090515A">
        <w:rPr>
          <w:rFonts w:ascii="Times New Roman" w:hAnsi="Times New Roman"/>
          <w:sz w:val="24"/>
          <w:szCs w:val="24"/>
        </w:rPr>
        <w:t>z</w:t>
      </w:r>
      <w:r w:rsidRPr="0090515A">
        <w:rPr>
          <w:rFonts w:ascii="Times New Roman" w:hAnsi="Times New Roman"/>
          <w:sz w:val="24"/>
          <w:szCs w:val="24"/>
        </w:rPr>
        <w:t>rozumienie komunikatu oraz prawidłowy przekaz wiadomości</w:t>
      </w:r>
      <w:r w:rsidR="00152C66" w:rsidRPr="0090515A">
        <w:rPr>
          <w:rFonts w:ascii="Times New Roman" w:hAnsi="Times New Roman"/>
          <w:sz w:val="24"/>
          <w:szCs w:val="24"/>
        </w:rPr>
        <w:t xml:space="preserve"> umożliwiając tym samym skuteczną komunikację.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152C66" w:rsidRPr="0090515A">
        <w:rPr>
          <w:rFonts w:ascii="Times New Roman" w:hAnsi="Times New Roman"/>
          <w:sz w:val="24"/>
          <w:szCs w:val="24"/>
        </w:rPr>
        <w:t>Opanowa</w:t>
      </w:r>
      <w:r w:rsidR="00E77E77" w:rsidRPr="0090515A">
        <w:rPr>
          <w:rFonts w:ascii="Times New Roman" w:hAnsi="Times New Roman"/>
          <w:sz w:val="24"/>
          <w:szCs w:val="24"/>
        </w:rPr>
        <w:t xml:space="preserve">nie wymowy w języku obcym ma również ogromny </w:t>
      </w:r>
      <w:r w:rsidR="00E77E77" w:rsidRPr="0090515A">
        <w:rPr>
          <w:rFonts w:ascii="Times New Roman" w:hAnsi="Times New Roman"/>
          <w:sz w:val="24"/>
          <w:szCs w:val="24"/>
        </w:rPr>
        <w:lastRenderedPageBreak/>
        <w:t xml:space="preserve">wpływ na proces uczenia się </w:t>
      </w:r>
      <w:r w:rsidR="002D56C3" w:rsidRPr="0090515A">
        <w:rPr>
          <w:rFonts w:ascii="Times New Roman" w:hAnsi="Times New Roman"/>
          <w:sz w:val="24"/>
          <w:szCs w:val="24"/>
        </w:rPr>
        <w:t>języka z psychologicznego punktu widzenia (</w:t>
      </w:r>
      <w:proofErr w:type="spellStart"/>
      <w:r w:rsidR="002D56C3" w:rsidRPr="0090515A">
        <w:rPr>
          <w:rFonts w:ascii="Times New Roman" w:hAnsi="Times New Roman"/>
          <w:sz w:val="24"/>
          <w:szCs w:val="24"/>
        </w:rPr>
        <w:t>Prizel</w:t>
      </w:r>
      <w:proofErr w:type="spellEnd"/>
      <w:r w:rsidR="002D56C3" w:rsidRPr="0090515A">
        <w:rPr>
          <w:rFonts w:ascii="Times New Roman" w:hAnsi="Times New Roman"/>
          <w:sz w:val="24"/>
          <w:szCs w:val="24"/>
        </w:rPr>
        <w:t xml:space="preserve">-Kania 2017). Poczucie prawidłowości lub nieprawidłowości w wymowie warunkuje </w:t>
      </w:r>
      <w:r w:rsidR="00562383" w:rsidRPr="0090515A">
        <w:rPr>
          <w:rFonts w:ascii="Times New Roman" w:hAnsi="Times New Roman"/>
          <w:sz w:val="24"/>
          <w:szCs w:val="24"/>
        </w:rPr>
        <w:t xml:space="preserve">bowiem </w:t>
      </w:r>
      <w:r w:rsidR="002D56C3" w:rsidRPr="0090515A">
        <w:rPr>
          <w:rFonts w:ascii="Times New Roman" w:hAnsi="Times New Roman"/>
          <w:sz w:val="24"/>
          <w:szCs w:val="24"/>
        </w:rPr>
        <w:t>samoocenę</w:t>
      </w:r>
      <w:r w:rsidR="00562383" w:rsidRPr="0090515A">
        <w:rPr>
          <w:rFonts w:ascii="Times New Roman" w:hAnsi="Times New Roman"/>
          <w:sz w:val="24"/>
          <w:szCs w:val="24"/>
        </w:rPr>
        <w:t xml:space="preserve"> uczącego się, jego </w:t>
      </w:r>
      <w:r w:rsidR="002D56C3" w:rsidRPr="0090515A">
        <w:rPr>
          <w:rFonts w:ascii="Times New Roman" w:hAnsi="Times New Roman"/>
          <w:sz w:val="24"/>
          <w:szCs w:val="24"/>
        </w:rPr>
        <w:t xml:space="preserve">motywację </w:t>
      </w:r>
      <w:r w:rsidR="00562383" w:rsidRPr="0090515A">
        <w:rPr>
          <w:rFonts w:ascii="Times New Roman" w:hAnsi="Times New Roman"/>
          <w:sz w:val="24"/>
          <w:szCs w:val="24"/>
        </w:rPr>
        <w:t xml:space="preserve">i nastawienie do nauki. Nauczanie wymowy, szczególnie na początkowym etapie nauki danego języka obcego, powinno zapewnić uczącym się odpowiednie warunki. Przede wszystkim, nauczyciel powinien umożliwić uczniom </w:t>
      </w:r>
      <w:r w:rsidRPr="0090515A">
        <w:rPr>
          <w:rFonts w:ascii="Times New Roman" w:hAnsi="Times New Roman"/>
          <w:sz w:val="24"/>
          <w:szCs w:val="24"/>
        </w:rPr>
        <w:t xml:space="preserve">dostęp do </w:t>
      </w:r>
      <w:r w:rsidR="00562383" w:rsidRPr="0090515A">
        <w:rPr>
          <w:rFonts w:ascii="Times New Roman" w:hAnsi="Times New Roman"/>
          <w:sz w:val="24"/>
          <w:szCs w:val="24"/>
        </w:rPr>
        <w:t xml:space="preserve">poprawnego </w:t>
      </w:r>
      <w:r w:rsidRPr="0090515A">
        <w:rPr>
          <w:rFonts w:ascii="Times New Roman" w:hAnsi="Times New Roman"/>
          <w:sz w:val="24"/>
          <w:szCs w:val="24"/>
        </w:rPr>
        <w:t xml:space="preserve">modelu </w:t>
      </w:r>
      <w:r w:rsidR="00316B1E" w:rsidRPr="0090515A">
        <w:rPr>
          <w:rFonts w:ascii="Times New Roman" w:hAnsi="Times New Roman"/>
          <w:sz w:val="24"/>
          <w:szCs w:val="24"/>
        </w:rPr>
        <w:t>wymowy</w:t>
      </w:r>
      <w:r w:rsidRPr="0090515A">
        <w:rPr>
          <w:rFonts w:ascii="Times New Roman" w:hAnsi="Times New Roman"/>
          <w:sz w:val="24"/>
          <w:szCs w:val="24"/>
        </w:rPr>
        <w:t xml:space="preserve"> poprzez częsty kontakt z językiem mówionym (wypowiedzi nauczyciela, nagrania audio, materiały audiowizualne). </w:t>
      </w:r>
      <w:r w:rsidR="00EB6A96" w:rsidRPr="0090515A">
        <w:rPr>
          <w:rFonts w:ascii="Times New Roman" w:hAnsi="Times New Roman"/>
          <w:sz w:val="24"/>
          <w:szCs w:val="24"/>
        </w:rPr>
        <w:t xml:space="preserve">Osłuchanie się z poprawnym modelem wymowy jest niezbędne dla produkowania prawidłowych dźwięków oraz segmentów fonetycznych. </w:t>
      </w:r>
      <w:r w:rsidR="00854616" w:rsidRPr="0090515A">
        <w:rPr>
          <w:rFonts w:ascii="Times New Roman" w:hAnsi="Times New Roman"/>
          <w:sz w:val="24"/>
          <w:szCs w:val="24"/>
        </w:rPr>
        <w:t>Proponowane aktywności powinny uwzględniać</w:t>
      </w:r>
      <w:r w:rsidR="008F7008" w:rsidRPr="0090515A">
        <w:rPr>
          <w:rFonts w:ascii="Times New Roman" w:hAnsi="Times New Roman"/>
          <w:sz w:val="24"/>
          <w:szCs w:val="24"/>
        </w:rPr>
        <w:t xml:space="preserve"> </w:t>
      </w:r>
      <w:r w:rsidR="00BF38A6" w:rsidRPr="0090515A">
        <w:rPr>
          <w:rFonts w:ascii="Times New Roman" w:hAnsi="Times New Roman"/>
          <w:sz w:val="24"/>
          <w:szCs w:val="24"/>
        </w:rPr>
        <w:t xml:space="preserve">nie tylko ćwiczenia artykulacyjne, ale również </w:t>
      </w:r>
      <w:r w:rsidR="00316B1E" w:rsidRPr="0090515A">
        <w:rPr>
          <w:rFonts w:ascii="Times New Roman" w:hAnsi="Times New Roman"/>
          <w:sz w:val="24"/>
          <w:szCs w:val="24"/>
        </w:rPr>
        <w:t>ćwiczenia</w:t>
      </w:r>
      <w:r w:rsidR="00854616" w:rsidRPr="0090515A">
        <w:rPr>
          <w:rFonts w:ascii="Times New Roman" w:hAnsi="Times New Roman"/>
          <w:sz w:val="24"/>
          <w:szCs w:val="24"/>
        </w:rPr>
        <w:t xml:space="preserve"> </w:t>
      </w:r>
      <w:r w:rsidR="00316B1E" w:rsidRPr="0090515A">
        <w:rPr>
          <w:rFonts w:ascii="Times New Roman" w:hAnsi="Times New Roman"/>
          <w:sz w:val="24"/>
          <w:szCs w:val="24"/>
        </w:rPr>
        <w:t>fonacyjne</w:t>
      </w:r>
      <w:r w:rsidR="00BF38A6" w:rsidRPr="0090515A">
        <w:rPr>
          <w:rFonts w:ascii="Times New Roman" w:hAnsi="Times New Roman"/>
          <w:sz w:val="24"/>
          <w:szCs w:val="24"/>
        </w:rPr>
        <w:t xml:space="preserve"> oraz </w:t>
      </w:r>
      <w:r w:rsidR="00316B1E" w:rsidRPr="0090515A">
        <w:rPr>
          <w:rFonts w:ascii="Times New Roman" w:hAnsi="Times New Roman"/>
          <w:sz w:val="24"/>
          <w:szCs w:val="24"/>
        </w:rPr>
        <w:t>ćwiczenia na kształtowanie słuchu fonematycznego</w:t>
      </w:r>
      <w:r w:rsidR="00BF38A6" w:rsidRPr="0090515A">
        <w:rPr>
          <w:rFonts w:ascii="Times New Roman" w:hAnsi="Times New Roman"/>
          <w:sz w:val="24"/>
          <w:szCs w:val="24"/>
        </w:rPr>
        <w:t xml:space="preserve"> </w:t>
      </w:r>
      <w:r w:rsidR="00316B1E" w:rsidRPr="0090515A">
        <w:rPr>
          <w:rFonts w:ascii="Times New Roman" w:hAnsi="Times New Roman"/>
          <w:sz w:val="24"/>
          <w:szCs w:val="24"/>
        </w:rPr>
        <w:t xml:space="preserve">(Gajos, 2020). </w:t>
      </w:r>
      <w:r w:rsidR="00BF38A6" w:rsidRPr="0090515A">
        <w:rPr>
          <w:rFonts w:ascii="Times New Roman" w:hAnsi="Times New Roman"/>
          <w:sz w:val="24"/>
          <w:szCs w:val="24"/>
        </w:rPr>
        <w:t>Te ostatnie powinny uwzględniać</w:t>
      </w:r>
      <w:r w:rsidR="00854616" w:rsidRPr="0090515A">
        <w:rPr>
          <w:rFonts w:ascii="Times New Roman" w:hAnsi="Times New Roman"/>
          <w:sz w:val="24"/>
          <w:szCs w:val="24"/>
        </w:rPr>
        <w:t xml:space="preserve"> elementy prozodyczne języka (intonacja, rytm, akcent) oraz</w:t>
      </w:r>
      <w:r w:rsidRPr="0090515A">
        <w:rPr>
          <w:rFonts w:ascii="Times New Roman" w:hAnsi="Times New Roman"/>
          <w:sz w:val="24"/>
          <w:szCs w:val="24"/>
        </w:rPr>
        <w:t xml:space="preserve"> rozpoznawanie i dyskryminację dźwięków</w:t>
      </w:r>
      <w:r w:rsidR="00BF38A6" w:rsidRPr="0090515A">
        <w:rPr>
          <w:rFonts w:ascii="Times New Roman" w:hAnsi="Times New Roman"/>
          <w:sz w:val="24"/>
          <w:szCs w:val="24"/>
        </w:rPr>
        <w:t>.</w:t>
      </w:r>
      <w:r w:rsidR="008F7008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Na etapie produkcji, ćwiczenie wymowy może przebiegać w bardzo różnorodny sposób, np.: </w:t>
      </w:r>
    </w:p>
    <w:p w14:paraId="31E42E59" w14:textId="134B4687" w:rsidR="00745DB3" w:rsidRPr="0090515A" w:rsidRDefault="00316B1E" w:rsidP="00814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g</w:t>
      </w:r>
      <w:r w:rsidR="00745DB3" w:rsidRPr="0090515A">
        <w:rPr>
          <w:rFonts w:ascii="Times New Roman" w:hAnsi="Times New Roman"/>
          <w:sz w:val="24"/>
          <w:szCs w:val="24"/>
        </w:rPr>
        <w:t>łośne powtarzanie wyrazów, wyrażeń, całych zdań</w:t>
      </w:r>
    </w:p>
    <w:p w14:paraId="0CAEFCFF" w14:textId="77777777" w:rsidR="0070127A" w:rsidRPr="0090515A" w:rsidRDefault="0070127A" w:rsidP="007012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pytania i odpowiedzi (modyfikacja elementów zdania) </w:t>
      </w:r>
    </w:p>
    <w:p w14:paraId="4B0B9533" w14:textId="64085447" w:rsidR="00745DB3" w:rsidRPr="0090515A" w:rsidRDefault="00316B1E" w:rsidP="008147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r</w:t>
      </w:r>
      <w:r w:rsidR="00745DB3" w:rsidRPr="0090515A">
        <w:rPr>
          <w:rFonts w:ascii="Times New Roman" w:hAnsi="Times New Roman"/>
          <w:sz w:val="24"/>
          <w:szCs w:val="24"/>
        </w:rPr>
        <w:t>ymowanki i łamańce językowe</w:t>
      </w:r>
    </w:p>
    <w:p w14:paraId="0912B463" w14:textId="77777777" w:rsidR="00BF38A6" w:rsidRPr="0090515A" w:rsidRDefault="00BF38A6" w:rsidP="00BF3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g</w:t>
      </w:r>
      <w:r w:rsidR="00745DB3" w:rsidRPr="0090515A">
        <w:rPr>
          <w:rFonts w:ascii="Times New Roman" w:hAnsi="Times New Roman"/>
          <w:sz w:val="24"/>
          <w:szCs w:val="24"/>
        </w:rPr>
        <w:t xml:space="preserve">łuchy telefon </w:t>
      </w:r>
    </w:p>
    <w:p w14:paraId="200C0E50" w14:textId="61E4B91B" w:rsidR="00745DB3" w:rsidRPr="0090515A" w:rsidRDefault="00BF38A6" w:rsidP="00BF38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głośne odczytywanie tekstów (w tym dialogów) </w:t>
      </w:r>
    </w:p>
    <w:p w14:paraId="098DE8A2" w14:textId="77777777" w:rsidR="00E5708B" w:rsidRPr="0090515A" w:rsidRDefault="00E5708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Oprócz proponowanych technik nauczania wymowy, różnorodność mogą zapewnić również proponowane pomoce dydaktyczne. Wsparciem dla realizowanego podręcznika kursowego, zarówno na lekcjach jak i podczas pracy własnej ucznia, mogą być przykładowo pozycje książkowe i strony internetowe przeznaczone do nauki fonetyki.</w:t>
      </w:r>
    </w:p>
    <w:p w14:paraId="242252F7" w14:textId="302C6DDF" w:rsidR="00745DB3" w:rsidRPr="0090515A" w:rsidRDefault="00745DB3" w:rsidP="00F22C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Podczas nauki wymowy należy również uwzględnić elementy charakterystyczne dla danego języka obcego</w:t>
      </w:r>
      <w:r w:rsidR="00F22CBF" w:rsidRPr="0090515A">
        <w:rPr>
          <w:rFonts w:ascii="Times New Roman" w:hAnsi="Times New Roman"/>
          <w:sz w:val="24"/>
          <w:szCs w:val="24"/>
        </w:rPr>
        <w:t xml:space="preserve"> oraz trudności napotykane przez polskich uczniów w przyswajaniu elementów tego języka (Gajos,2020).</w:t>
      </w:r>
      <w:r w:rsidRPr="0090515A">
        <w:rPr>
          <w:rFonts w:ascii="Times New Roman" w:hAnsi="Times New Roman"/>
          <w:sz w:val="24"/>
          <w:szCs w:val="24"/>
        </w:rPr>
        <w:t xml:space="preserve"> W przypadku języka francuskiego będą to między innymi dźwięki niewystępujące w języku polskim (np. [y], [ø], [ə], [œ], [ɥ]), opozycje głosek (np. [</w:t>
      </w:r>
      <w:r w:rsidR="009646E3" w:rsidRPr="0090515A">
        <w:rPr>
          <w:rFonts w:ascii="Times New Roman" w:hAnsi="Times New Roman"/>
          <w:sz w:val="24"/>
          <w:szCs w:val="24"/>
        </w:rPr>
        <w:t>u</w:t>
      </w:r>
      <w:r w:rsidRPr="0090515A">
        <w:rPr>
          <w:rFonts w:ascii="Times New Roman" w:hAnsi="Times New Roman"/>
          <w:sz w:val="24"/>
          <w:szCs w:val="24"/>
        </w:rPr>
        <w:t xml:space="preserve">] - [y], [ɔ] – [o], [e] – [ɛ], [R] – [l], [f] – [v]), wymowa zbitek językowych czy łączenia międzywyrazowe. </w:t>
      </w:r>
    </w:p>
    <w:p w14:paraId="53D5857A" w14:textId="254C0CE0" w:rsidR="00745DB3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Prawidłowa wymowa jest kluczowym elementem posługiwania się językiem obcym. Niemniej jednak, z uwagi </w:t>
      </w:r>
      <w:r w:rsidR="00567FF2" w:rsidRPr="0090515A">
        <w:rPr>
          <w:rFonts w:ascii="Times New Roman" w:hAnsi="Times New Roman"/>
          <w:sz w:val="24"/>
          <w:szCs w:val="24"/>
        </w:rPr>
        <w:t xml:space="preserve">poziom nauczania oraz </w:t>
      </w:r>
      <w:r w:rsidRPr="0090515A">
        <w:rPr>
          <w:rFonts w:ascii="Times New Roman" w:hAnsi="Times New Roman"/>
          <w:sz w:val="24"/>
          <w:szCs w:val="24"/>
        </w:rPr>
        <w:t>na ograniczoną liczbę godzin przeznaczonych na drugi język obcy</w:t>
      </w:r>
      <w:r w:rsidR="00567FF2" w:rsidRPr="0090515A">
        <w:rPr>
          <w:rFonts w:ascii="Times New Roman" w:hAnsi="Times New Roman"/>
          <w:sz w:val="24"/>
          <w:szCs w:val="24"/>
        </w:rPr>
        <w:t xml:space="preserve"> oraz</w:t>
      </w:r>
      <w:r w:rsidRPr="0090515A">
        <w:rPr>
          <w:rFonts w:ascii="Times New Roman" w:hAnsi="Times New Roman"/>
          <w:sz w:val="24"/>
          <w:szCs w:val="24"/>
        </w:rPr>
        <w:t xml:space="preserve">, głównym założeniem nauczania wymowy na </w:t>
      </w:r>
      <w:r w:rsidR="006B13E6" w:rsidRPr="0090515A">
        <w:rPr>
          <w:rFonts w:ascii="Times New Roman" w:hAnsi="Times New Roman"/>
          <w:sz w:val="24"/>
          <w:szCs w:val="24"/>
        </w:rPr>
        <w:t>drugim</w:t>
      </w:r>
      <w:r w:rsidR="009646E3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etapie edukacyjnym </w:t>
      </w:r>
      <w:r w:rsidR="00567FF2" w:rsidRPr="0090515A">
        <w:rPr>
          <w:rFonts w:ascii="Times New Roman" w:hAnsi="Times New Roman"/>
          <w:sz w:val="24"/>
          <w:szCs w:val="24"/>
        </w:rPr>
        <w:t>jest kształtowanie umiejętności fonetyczno-fonologicznych umożliwiających</w:t>
      </w:r>
      <w:r w:rsidRPr="0090515A">
        <w:rPr>
          <w:rFonts w:ascii="Times New Roman" w:hAnsi="Times New Roman"/>
          <w:sz w:val="24"/>
          <w:szCs w:val="24"/>
        </w:rPr>
        <w:t xml:space="preserve"> rozumienie</w:t>
      </w:r>
      <w:r w:rsidR="00567FF2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wypowiedzi i tworzenie poprawnego w odbiorze komunikatu. </w:t>
      </w:r>
    </w:p>
    <w:p w14:paraId="416E788E" w14:textId="1F1DCAF3" w:rsidR="00745DB3" w:rsidRPr="0090515A" w:rsidRDefault="00882454" w:rsidP="00206A79">
      <w:pPr>
        <w:pStyle w:val="Bea"/>
        <w:rPr>
          <w:rFonts w:ascii="Times New Roman" w:hAnsi="Times New Roman"/>
          <w:lang w:val="pl-PL"/>
        </w:rPr>
      </w:pPr>
      <w:bookmarkStart w:id="36" w:name="_Toc481607898"/>
      <w:bookmarkStart w:id="37" w:name="_Toc126141836"/>
      <w:bookmarkStart w:id="38" w:name="_Toc127768511"/>
      <w:r w:rsidRPr="0090515A">
        <w:rPr>
          <w:rFonts w:ascii="Times New Roman" w:hAnsi="Times New Roman"/>
          <w:lang w:val="pl-PL"/>
        </w:rPr>
        <w:lastRenderedPageBreak/>
        <w:t>6</w:t>
      </w:r>
      <w:r w:rsidR="00764302" w:rsidRPr="0090515A">
        <w:rPr>
          <w:rFonts w:ascii="Times New Roman" w:hAnsi="Times New Roman"/>
          <w:lang w:val="pl-PL"/>
        </w:rPr>
        <w:t xml:space="preserve">.3.2. </w:t>
      </w:r>
      <w:r w:rsidR="00745DB3" w:rsidRPr="0090515A">
        <w:rPr>
          <w:rFonts w:ascii="Times New Roman" w:hAnsi="Times New Roman"/>
          <w:lang w:val="pl-PL"/>
        </w:rPr>
        <w:t>Nauczanie pisowni</w:t>
      </w:r>
      <w:bookmarkEnd w:id="36"/>
      <w:bookmarkEnd w:id="37"/>
      <w:bookmarkEnd w:id="38"/>
      <w:r w:rsidR="00745DB3" w:rsidRPr="0090515A">
        <w:rPr>
          <w:rFonts w:ascii="Times New Roman" w:hAnsi="Times New Roman"/>
          <w:lang w:val="pl-PL"/>
        </w:rPr>
        <w:t xml:space="preserve"> </w:t>
      </w:r>
    </w:p>
    <w:p w14:paraId="4613B441" w14:textId="469720D3" w:rsidR="00745DB3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Znajomość ortografii danego języka obcego obejmuje „znajomość oraz umiejętność rozpoznawania i zapisywania symboli, które składają się na tekst pisany”</w:t>
      </w:r>
      <w:r w:rsidR="008F7008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(ESOKJ, 2003: 105). Jest to jedna z kluczowych kompetencji aktywowanych podczas tworzenia wypowiedzi pisemnej w języku obcym</w:t>
      </w:r>
      <w:r w:rsidR="00DF4560" w:rsidRPr="0090515A">
        <w:rPr>
          <w:rFonts w:ascii="Times New Roman" w:hAnsi="Times New Roman"/>
          <w:sz w:val="24"/>
          <w:szCs w:val="24"/>
        </w:rPr>
        <w:t>, której</w:t>
      </w:r>
      <w:r w:rsidR="00EB6A96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podejście zadaniowe</w:t>
      </w:r>
      <w:r w:rsidR="00DF4560" w:rsidRPr="0090515A">
        <w:rPr>
          <w:rFonts w:ascii="Times New Roman" w:hAnsi="Times New Roman"/>
          <w:sz w:val="24"/>
          <w:szCs w:val="24"/>
        </w:rPr>
        <w:t xml:space="preserve"> poświęca szczególną uwagę na przykład</w:t>
      </w:r>
      <w:r w:rsidR="00EB6A96" w:rsidRPr="0090515A">
        <w:rPr>
          <w:rFonts w:ascii="Times New Roman" w:hAnsi="Times New Roman"/>
          <w:sz w:val="24"/>
          <w:szCs w:val="24"/>
        </w:rPr>
        <w:t xml:space="preserve"> </w:t>
      </w:r>
      <w:r w:rsidR="00DF4560" w:rsidRPr="0090515A">
        <w:rPr>
          <w:rFonts w:ascii="Times New Roman" w:hAnsi="Times New Roman"/>
          <w:sz w:val="24"/>
          <w:szCs w:val="24"/>
        </w:rPr>
        <w:t xml:space="preserve">w kontekście </w:t>
      </w:r>
      <w:r w:rsidRPr="0090515A">
        <w:rPr>
          <w:rFonts w:ascii="Times New Roman" w:hAnsi="Times New Roman"/>
          <w:sz w:val="24"/>
          <w:szCs w:val="24"/>
        </w:rPr>
        <w:t>wykonywania konkretnego zadania. Warto podkreślić, że opanowanie poprawnej pisowni to często żmudny i trudny proces, a przypisanie jej ogromnej wagi może obniżyć motywację ucznia. Niemniej jednak w przypadku kursów językowych zakończonych egzaminem pisemnym</w:t>
      </w:r>
      <w:r w:rsidR="00EB6A96" w:rsidRPr="0090515A">
        <w:rPr>
          <w:rFonts w:ascii="Times New Roman" w:hAnsi="Times New Roman"/>
          <w:sz w:val="24"/>
          <w:szCs w:val="24"/>
        </w:rPr>
        <w:t>, nauczanie</w:t>
      </w:r>
      <w:r w:rsidRPr="0090515A">
        <w:rPr>
          <w:rFonts w:ascii="Times New Roman" w:hAnsi="Times New Roman"/>
          <w:sz w:val="24"/>
          <w:szCs w:val="24"/>
        </w:rPr>
        <w:t xml:space="preserve"> pisowni musi zostać uwzględnione w programie nauczania języka obcego.</w:t>
      </w:r>
      <w:r w:rsidR="00A80187" w:rsidRPr="0090515A">
        <w:rPr>
          <w:rFonts w:ascii="Times New Roman" w:hAnsi="Times New Roman"/>
          <w:sz w:val="24"/>
          <w:szCs w:val="24"/>
        </w:rPr>
        <w:t xml:space="preserve"> Drugi etap edukacyjny, wprowadzający ucznia w znajomość drugiego języka obcego, może być okazją do kształtowania bardzo podstawowych, ale przydatnych na kolejnych etapach uczenia się języka, umiejętności ortograficznych i ortoepicznych. </w:t>
      </w:r>
    </w:p>
    <w:p w14:paraId="7CF70531" w14:textId="3FB76072" w:rsidR="00745DB3" w:rsidRPr="0090515A" w:rsidRDefault="00745DB3" w:rsidP="004828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Alfabet języka francuskiego różni się w bardzo małym stopniu od alfabetu języka polskiego</w:t>
      </w:r>
      <w:r w:rsidR="00572224" w:rsidRPr="0090515A">
        <w:rPr>
          <w:rFonts w:ascii="Times New Roman" w:hAnsi="Times New Roman"/>
          <w:sz w:val="24"/>
          <w:szCs w:val="24"/>
        </w:rPr>
        <w:t xml:space="preserve">, ale posiada swoją </w:t>
      </w:r>
      <w:r w:rsidR="0092771E" w:rsidRPr="0090515A">
        <w:rPr>
          <w:rFonts w:ascii="Times New Roman" w:hAnsi="Times New Roman"/>
          <w:sz w:val="24"/>
          <w:szCs w:val="24"/>
        </w:rPr>
        <w:t>specyfikę. Charakterystyczne</w:t>
      </w:r>
      <w:r w:rsidRPr="0090515A">
        <w:rPr>
          <w:rFonts w:ascii="Times New Roman" w:hAnsi="Times New Roman"/>
          <w:sz w:val="24"/>
          <w:szCs w:val="24"/>
        </w:rPr>
        <w:t xml:space="preserve"> są tutaj </w:t>
      </w:r>
      <w:r w:rsidR="00572224" w:rsidRPr="0090515A">
        <w:rPr>
          <w:rFonts w:ascii="Times New Roman" w:hAnsi="Times New Roman"/>
          <w:sz w:val="24"/>
          <w:szCs w:val="24"/>
        </w:rPr>
        <w:t xml:space="preserve">między innymi </w:t>
      </w:r>
      <w:r w:rsidRPr="0090515A">
        <w:rPr>
          <w:rFonts w:ascii="Times New Roman" w:hAnsi="Times New Roman"/>
          <w:sz w:val="24"/>
          <w:szCs w:val="24"/>
        </w:rPr>
        <w:t>znaki diakrytyczne</w:t>
      </w:r>
      <w:r w:rsidR="00572224" w:rsidRPr="0090515A">
        <w:rPr>
          <w:rFonts w:ascii="Times New Roman" w:hAnsi="Times New Roman"/>
          <w:sz w:val="24"/>
          <w:szCs w:val="24"/>
        </w:rPr>
        <w:t xml:space="preserve">, </w:t>
      </w:r>
      <w:r w:rsidRPr="0090515A">
        <w:rPr>
          <w:rFonts w:ascii="Times New Roman" w:hAnsi="Times New Roman"/>
          <w:sz w:val="24"/>
          <w:szCs w:val="24"/>
        </w:rPr>
        <w:t xml:space="preserve">takie jak </w:t>
      </w:r>
      <w:r w:rsidRPr="0090515A">
        <w:rPr>
          <w:rFonts w:ascii="Times New Roman" w:hAnsi="Times New Roman"/>
          <w:i/>
          <w:sz w:val="24"/>
          <w:szCs w:val="24"/>
        </w:rPr>
        <w:t xml:space="preserve">à, </w:t>
      </w:r>
      <w:r w:rsidR="00572224" w:rsidRPr="0090515A">
        <w:rPr>
          <w:rFonts w:ascii="Times New Roman" w:hAnsi="Times New Roman"/>
          <w:i/>
          <w:sz w:val="24"/>
          <w:szCs w:val="24"/>
        </w:rPr>
        <w:t>ç, é, è,</w:t>
      </w:r>
      <w:r w:rsidR="00EB6A96" w:rsidRPr="0090515A">
        <w:rPr>
          <w:rFonts w:ascii="Times New Roman" w:hAnsi="Times New Roman"/>
          <w:i/>
          <w:sz w:val="24"/>
          <w:szCs w:val="24"/>
        </w:rPr>
        <w:t xml:space="preserve"> </w:t>
      </w:r>
      <w:r w:rsidRPr="0090515A">
        <w:rPr>
          <w:rFonts w:ascii="Times New Roman" w:hAnsi="Times New Roman"/>
          <w:i/>
          <w:sz w:val="24"/>
          <w:szCs w:val="24"/>
        </w:rPr>
        <w:t>ê, ï</w:t>
      </w:r>
      <w:r w:rsidR="00572224" w:rsidRPr="0090515A">
        <w:rPr>
          <w:rFonts w:ascii="Times New Roman" w:hAnsi="Times New Roman"/>
          <w:sz w:val="24"/>
          <w:szCs w:val="24"/>
        </w:rPr>
        <w:t xml:space="preserve"> czy też zjawisko elizji</w:t>
      </w:r>
      <w:r w:rsidR="00262CE0" w:rsidRPr="0090515A">
        <w:rPr>
          <w:rFonts w:ascii="Times New Roman" w:hAnsi="Times New Roman"/>
          <w:sz w:val="24"/>
          <w:szCs w:val="24"/>
        </w:rPr>
        <w:t xml:space="preserve">. Należy </w:t>
      </w:r>
      <w:r w:rsidR="0092771E" w:rsidRPr="0090515A">
        <w:rPr>
          <w:rFonts w:ascii="Times New Roman" w:hAnsi="Times New Roman"/>
          <w:sz w:val="24"/>
          <w:szCs w:val="24"/>
        </w:rPr>
        <w:t xml:space="preserve">również zwrócić uwagę </w:t>
      </w:r>
      <w:r w:rsidR="00262CE0" w:rsidRPr="0090515A">
        <w:rPr>
          <w:rFonts w:ascii="Times New Roman" w:hAnsi="Times New Roman"/>
          <w:sz w:val="24"/>
          <w:szCs w:val="24"/>
        </w:rPr>
        <w:t xml:space="preserve">na </w:t>
      </w:r>
      <w:r w:rsidR="0092771E" w:rsidRPr="0090515A">
        <w:rPr>
          <w:rFonts w:ascii="Times New Roman" w:hAnsi="Times New Roman"/>
          <w:sz w:val="24"/>
          <w:szCs w:val="24"/>
        </w:rPr>
        <w:t>odmienne</w:t>
      </w:r>
      <w:r w:rsidR="00262CE0" w:rsidRPr="0090515A">
        <w:rPr>
          <w:rFonts w:ascii="Times New Roman" w:hAnsi="Times New Roman"/>
          <w:sz w:val="24"/>
          <w:szCs w:val="24"/>
        </w:rPr>
        <w:t>, szczególnie</w:t>
      </w:r>
      <w:r w:rsidR="00EB6A96" w:rsidRPr="0090515A">
        <w:rPr>
          <w:rFonts w:ascii="Times New Roman" w:hAnsi="Times New Roman"/>
          <w:sz w:val="24"/>
          <w:szCs w:val="24"/>
        </w:rPr>
        <w:t xml:space="preserve"> </w:t>
      </w:r>
      <w:r w:rsidR="0092771E" w:rsidRPr="0090515A">
        <w:rPr>
          <w:rFonts w:ascii="Times New Roman" w:hAnsi="Times New Roman"/>
          <w:sz w:val="24"/>
          <w:szCs w:val="24"/>
        </w:rPr>
        <w:t>w</w:t>
      </w:r>
      <w:r w:rsidR="00EB6A96" w:rsidRPr="0090515A">
        <w:rPr>
          <w:rFonts w:ascii="Times New Roman" w:hAnsi="Times New Roman"/>
          <w:sz w:val="24"/>
          <w:szCs w:val="24"/>
        </w:rPr>
        <w:t xml:space="preserve"> </w:t>
      </w:r>
      <w:r w:rsidR="0092771E" w:rsidRPr="0090515A">
        <w:rPr>
          <w:rFonts w:ascii="Times New Roman" w:hAnsi="Times New Roman"/>
          <w:sz w:val="24"/>
          <w:szCs w:val="24"/>
        </w:rPr>
        <w:t>porównaniu do języka polskiego</w:t>
      </w:r>
      <w:r w:rsidR="00262CE0" w:rsidRPr="0090515A">
        <w:rPr>
          <w:rFonts w:ascii="Times New Roman" w:hAnsi="Times New Roman"/>
          <w:sz w:val="24"/>
          <w:szCs w:val="24"/>
        </w:rPr>
        <w:t>,</w:t>
      </w:r>
      <w:r w:rsidR="0092771E" w:rsidRPr="0090515A">
        <w:rPr>
          <w:rFonts w:ascii="Times New Roman" w:hAnsi="Times New Roman"/>
          <w:sz w:val="24"/>
          <w:szCs w:val="24"/>
        </w:rPr>
        <w:t xml:space="preserve"> </w:t>
      </w:r>
      <w:r w:rsidR="00EB6A96" w:rsidRPr="0090515A">
        <w:rPr>
          <w:rFonts w:ascii="Times New Roman" w:hAnsi="Times New Roman"/>
          <w:sz w:val="24"/>
          <w:szCs w:val="24"/>
        </w:rPr>
        <w:t xml:space="preserve">ogólnie przyjęte </w:t>
      </w:r>
      <w:r w:rsidR="0092771E" w:rsidRPr="0090515A">
        <w:rPr>
          <w:rFonts w:ascii="Times New Roman" w:hAnsi="Times New Roman"/>
          <w:sz w:val="24"/>
          <w:szCs w:val="24"/>
        </w:rPr>
        <w:t xml:space="preserve">zasady interpunkcji. </w:t>
      </w:r>
      <w:r w:rsidR="0092771E" w:rsidRPr="0090515A">
        <w:rPr>
          <w:rFonts w:ascii="Times New Roman" w:hAnsi="Times New Roman"/>
          <w:sz w:val="24"/>
          <w:szCs w:val="24"/>
        </w:rPr>
        <w:br/>
      </w:r>
      <w:r w:rsidR="00EB6A96" w:rsidRPr="0090515A">
        <w:rPr>
          <w:rFonts w:ascii="Times New Roman" w:hAnsi="Times New Roman"/>
          <w:sz w:val="24"/>
          <w:szCs w:val="24"/>
        </w:rPr>
        <w:t>Rozwijanie</w:t>
      </w:r>
      <w:r w:rsidR="001D571D" w:rsidRPr="0090515A">
        <w:rPr>
          <w:rFonts w:ascii="Times New Roman" w:hAnsi="Times New Roman"/>
          <w:sz w:val="24"/>
          <w:szCs w:val="24"/>
        </w:rPr>
        <w:t xml:space="preserve"> pisowni w języku obcym może opierać się na ćwiczeniach językowych lub zadaniach łączących</w:t>
      </w:r>
      <w:r w:rsidR="00EB6A96" w:rsidRPr="0090515A">
        <w:rPr>
          <w:rFonts w:ascii="Times New Roman" w:hAnsi="Times New Roman"/>
          <w:sz w:val="24"/>
          <w:szCs w:val="24"/>
        </w:rPr>
        <w:t xml:space="preserve"> </w:t>
      </w:r>
      <w:r w:rsidR="00FA03DD" w:rsidRPr="0090515A">
        <w:rPr>
          <w:rFonts w:ascii="Times New Roman" w:hAnsi="Times New Roman"/>
          <w:sz w:val="24"/>
          <w:szCs w:val="24"/>
        </w:rPr>
        <w:t xml:space="preserve">sprawności pisania, czytania </w:t>
      </w:r>
      <w:r w:rsidR="00572224" w:rsidRPr="0090515A">
        <w:rPr>
          <w:rFonts w:ascii="Times New Roman" w:hAnsi="Times New Roman"/>
          <w:sz w:val="24"/>
          <w:szCs w:val="24"/>
        </w:rPr>
        <w:t xml:space="preserve">oraz </w:t>
      </w:r>
      <w:r w:rsidR="00FA03DD" w:rsidRPr="0090515A">
        <w:rPr>
          <w:rFonts w:ascii="Times New Roman" w:hAnsi="Times New Roman"/>
          <w:sz w:val="24"/>
          <w:szCs w:val="24"/>
        </w:rPr>
        <w:t>fonetyki</w:t>
      </w:r>
      <w:r w:rsidR="00A80187" w:rsidRPr="0090515A">
        <w:rPr>
          <w:rFonts w:ascii="Times New Roman" w:hAnsi="Times New Roman"/>
          <w:sz w:val="24"/>
          <w:szCs w:val="24"/>
        </w:rPr>
        <w:t>.</w:t>
      </w:r>
      <w:r w:rsidR="001D571D" w:rsidRPr="0090515A">
        <w:rPr>
          <w:rFonts w:ascii="Times New Roman" w:hAnsi="Times New Roman"/>
          <w:sz w:val="24"/>
          <w:szCs w:val="24"/>
        </w:rPr>
        <w:t xml:space="preserve"> </w:t>
      </w:r>
    </w:p>
    <w:p w14:paraId="2B8F1200" w14:textId="6C305A1D" w:rsidR="00745DB3" w:rsidRPr="0090515A" w:rsidRDefault="00882454" w:rsidP="006C60B2">
      <w:pPr>
        <w:pStyle w:val="Bea"/>
        <w:rPr>
          <w:rFonts w:ascii="Times New Roman" w:hAnsi="Times New Roman"/>
          <w:lang w:val="pl-PL"/>
        </w:rPr>
      </w:pPr>
      <w:bookmarkStart w:id="39" w:name="_Toc481607899"/>
      <w:bookmarkStart w:id="40" w:name="_Toc126141837"/>
      <w:bookmarkStart w:id="41" w:name="_Toc127768512"/>
      <w:r w:rsidRPr="0090515A">
        <w:rPr>
          <w:rFonts w:ascii="Times New Roman" w:hAnsi="Times New Roman"/>
          <w:lang w:val="pl-PL"/>
        </w:rPr>
        <w:t>6</w:t>
      </w:r>
      <w:r w:rsidR="00764302" w:rsidRPr="0090515A">
        <w:rPr>
          <w:rFonts w:ascii="Times New Roman" w:hAnsi="Times New Roman"/>
          <w:lang w:val="pl-PL"/>
        </w:rPr>
        <w:t xml:space="preserve">.3.3. </w:t>
      </w:r>
      <w:r w:rsidR="00745DB3" w:rsidRPr="0090515A">
        <w:rPr>
          <w:rFonts w:ascii="Times New Roman" w:hAnsi="Times New Roman"/>
          <w:lang w:val="pl-PL"/>
        </w:rPr>
        <w:t>Nauczanie słownictwa</w:t>
      </w:r>
      <w:bookmarkEnd w:id="39"/>
      <w:bookmarkEnd w:id="40"/>
      <w:bookmarkEnd w:id="41"/>
      <w:r w:rsidR="00745DB3" w:rsidRPr="0090515A">
        <w:rPr>
          <w:rFonts w:ascii="Times New Roman" w:hAnsi="Times New Roman"/>
          <w:lang w:val="pl-PL"/>
        </w:rPr>
        <w:t xml:space="preserve"> </w:t>
      </w:r>
    </w:p>
    <w:p w14:paraId="2AB264BD" w14:textId="7DD9117A" w:rsidR="00745DB3" w:rsidRPr="0090515A" w:rsidRDefault="00B023D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Odpowiedni</w:t>
      </w:r>
      <w:r w:rsidR="00745DB3" w:rsidRPr="0090515A">
        <w:rPr>
          <w:rFonts w:ascii="Times New Roman" w:hAnsi="Times New Roman"/>
          <w:sz w:val="24"/>
          <w:szCs w:val="24"/>
        </w:rPr>
        <w:t xml:space="preserve"> zakres słownictwa jest niezbędnym</w:t>
      </w:r>
      <w:r w:rsidR="00F06B5E" w:rsidRPr="0090515A">
        <w:rPr>
          <w:rFonts w:ascii="Times New Roman" w:hAnsi="Times New Roman"/>
          <w:sz w:val="24"/>
          <w:szCs w:val="24"/>
        </w:rPr>
        <w:t xml:space="preserve">, zarówno na poziomie recepcji jak </w:t>
      </w:r>
      <w:r w:rsidR="0063371F" w:rsidRPr="0090515A">
        <w:rPr>
          <w:rFonts w:ascii="Times New Roman" w:hAnsi="Times New Roman"/>
          <w:sz w:val="24"/>
          <w:szCs w:val="24"/>
        </w:rPr>
        <w:br/>
      </w:r>
      <w:r w:rsidR="00F06B5E" w:rsidRPr="0090515A">
        <w:rPr>
          <w:rFonts w:ascii="Times New Roman" w:hAnsi="Times New Roman"/>
          <w:sz w:val="24"/>
          <w:szCs w:val="24"/>
        </w:rPr>
        <w:t>i produkcji elementem</w:t>
      </w:r>
      <w:r w:rsidR="00745DB3" w:rsidRPr="0090515A">
        <w:rPr>
          <w:rFonts w:ascii="Times New Roman" w:hAnsi="Times New Roman"/>
          <w:sz w:val="24"/>
          <w:szCs w:val="24"/>
        </w:rPr>
        <w:t xml:space="preserve"> rozwijania umiejętności </w:t>
      </w:r>
      <w:r w:rsidR="00F06B5E" w:rsidRPr="0090515A">
        <w:rPr>
          <w:rFonts w:ascii="Times New Roman" w:hAnsi="Times New Roman"/>
          <w:sz w:val="24"/>
          <w:szCs w:val="24"/>
        </w:rPr>
        <w:t>skutecznego porozumiewania się</w:t>
      </w:r>
      <w:r w:rsidR="00745DB3" w:rsidRPr="0090515A">
        <w:rPr>
          <w:rFonts w:ascii="Times New Roman" w:hAnsi="Times New Roman"/>
          <w:sz w:val="24"/>
          <w:szCs w:val="24"/>
        </w:rPr>
        <w:t xml:space="preserve"> (Kleban 2014). </w:t>
      </w:r>
      <w:r w:rsidR="00AE4901" w:rsidRPr="0090515A">
        <w:rPr>
          <w:rFonts w:ascii="Times New Roman" w:hAnsi="Times New Roman"/>
          <w:sz w:val="24"/>
          <w:szCs w:val="24"/>
        </w:rPr>
        <w:t xml:space="preserve">To właśnie braki w zakresie zasobów słownictwa, czyli luki leksykalne mogą zakłócić komunikację a nawet doprowadzić do jej blokady (Komorowska 2011). </w:t>
      </w:r>
      <w:r w:rsidR="00FD14C1" w:rsidRPr="0090515A">
        <w:rPr>
          <w:rFonts w:ascii="Times New Roman" w:hAnsi="Times New Roman"/>
          <w:sz w:val="24"/>
          <w:szCs w:val="24"/>
        </w:rPr>
        <w:t>W związku z tym, rozwijanie kompetencji leksykalnej</w:t>
      </w:r>
      <w:r w:rsidR="00F06B5E" w:rsidRPr="0090515A">
        <w:rPr>
          <w:rFonts w:ascii="Times New Roman" w:hAnsi="Times New Roman"/>
          <w:sz w:val="24"/>
          <w:szCs w:val="24"/>
        </w:rPr>
        <w:t xml:space="preserve"> </w:t>
      </w:r>
      <w:r w:rsidR="00FD14C1" w:rsidRPr="0090515A">
        <w:rPr>
          <w:rFonts w:ascii="Times New Roman" w:hAnsi="Times New Roman"/>
          <w:sz w:val="24"/>
          <w:szCs w:val="24"/>
        </w:rPr>
        <w:t>musi uwzględniać aspekt ilościowy</w:t>
      </w:r>
      <w:r w:rsidR="00F06B5E" w:rsidRPr="0090515A">
        <w:rPr>
          <w:rFonts w:ascii="Times New Roman" w:hAnsi="Times New Roman"/>
          <w:sz w:val="24"/>
          <w:szCs w:val="24"/>
        </w:rPr>
        <w:t xml:space="preserve">, czyli odpowiednią ilość słów i wyrażeń niezbędnych do przekazania konkretnej funkcji komunikacyjnej, jak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F06B5E" w:rsidRPr="0090515A">
        <w:rPr>
          <w:rFonts w:ascii="Times New Roman" w:hAnsi="Times New Roman"/>
          <w:sz w:val="24"/>
          <w:szCs w:val="24"/>
        </w:rPr>
        <w:t xml:space="preserve">i jakościowy, związany ze znajomością użycia słów w odpowiednim kontekście znaczeniowym. </w:t>
      </w:r>
      <w:r w:rsidR="00AE4901" w:rsidRPr="0090515A">
        <w:rPr>
          <w:rFonts w:ascii="Times New Roman" w:hAnsi="Times New Roman"/>
          <w:sz w:val="24"/>
          <w:szCs w:val="24"/>
        </w:rPr>
        <w:t>N</w:t>
      </w:r>
      <w:r w:rsidR="00745DB3" w:rsidRPr="0090515A">
        <w:rPr>
          <w:rFonts w:ascii="Times New Roman" w:hAnsi="Times New Roman"/>
          <w:sz w:val="24"/>
          <w:szCs w:val="24"/>
        </w:rPr>
        <w:t xml:space="preserve">auczanie języka obcego powinno </w:t>
      </w:r>
      <w:r w:rsidR="00F66E97" w:rsidRPr="0090515A">
        <w:rPr>
          <w:rFonts w:ascii="Times New Roman" w:hAnsi="Times New Roman"/>
          <w:sz w:val="24"/>
          <w:szCs w:val="24"/>
        </w:rPr>
        <w:t>obejmować</w:t>
      </w:r>
      <w:r w:rsidR="00745DB3" w:rsidRPr="0090515A">
        <w:rPr>
          <w:rFonts w:ascii="Times New Roman" w:hAnsi="Times New Roman"/>
          <w:sz w:val="24"/>
          <w:szCs w:val="24"/>
        </w:rPr>
        <w:t xml:space="preserve"> wprowadzanie nowego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>i zróżnicowanego słownictwa, regularne ćwiczenia utrwalające oraz wykorzystanie poznanych struktur leksykalnych w ćwiczeniach komunikacyjnych. Materiał leksykalny może być zarówno punktem wyjścia dla zaplanowanych działań komunikacyjnych czy wykonywania konkretnych zadań</w:t>
      </w:r>
      <w:r w:rsidR="001D571D" w:rsidRPr="0090515A">
        <w:rPr>
          <w:rFonts w:ascii="Times New Roman" w:hAnsi="Times New Roman"/>
          <w:sz w:val="24"/>
          <w:szCs w:val="24"/>
        </w:rPr>
        <w:t>,</w:t>
      </w:r>
      <w:r w:rsidR="00745DB3" w:rsidRPr="0090515A">
        <w:rPr>
          <w:rFonts w:ascii="Times New Roman" w:hAnsi="Times New Roman"/>
          <w:sz w:val="24"/>
          <w:szCs w:val="24"/>
        </w:rPr>
        <w:t xml:space="preserve"> jak również wsparciem dla ćwiczeń na rozumienie tekstu pisanego bądź słuchanego. W celu ułatwienia zapamiętywania, słownictwo na lekcji języka obcego powinno </w:t>
      </w:r>
      <w:r w:rsidR="00745DB3" w:rsidRPr="0090515A">
        <w:rPr>
          <w:rFonts w:ascii="Times New Roman" w:hAnsi="Times New Roman"/>
          <w:sz w:val="24"/>
          <w:szCs w:val="24"/>
        </w:rPr>
        <w:lastRenderedPageBreak/>
        <w:t>być wprowadzane i utrwalane poprzez różne kanały (tekst pisany i</w:t>
      </w:r>
      <w:r w:rsidR="0063371F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>mówiony) z wykorzystaniem różnorodnych pomocy dydaktycznych.</w:t>
      </w:r>
    </w:p>
    <w:p w14:paraId="18CF7F3A" w14:textId="4D2E2EFF" w:rsidR="00745DB3" w:rsidRPr="0090515A" w:rsidRDefault="00882454" w:rsidP="00882454">
      <w:pPr>
        <w:pStyle w:val="Bea"/>
        <w:rPr>
          <w:rFonts w:ascii="Times New Roman" w:hAnsi="Times New Roman"/>
          <w:lang w:val="pl-PL"/>
        </w:rPr>
      </w:pPr>
      <w:bookmarkStart w:id="42" w:name="_Toc481607900"/>
      <w:bookmarkStart w:id="43" w:name="_Toc126141838"/>
      <w:bookmarkStart w:id="44" w:name="_Toc127768513"/>
      <w:r w:rsidRPr="0090515A">
        <w:rPr>
          <w:rFonts w:ascii="Times New Roman" w:hAnsi="Times New Roman"/>
          <w:lang w:val="pl-PL"/>
        </w:rPr>
        <w:t>6</w:t>
      </w:r>
      <w:r w:rsidR="00764302" w:rsidRPr="0090515A">
        <w:rPr>
          <w:rFonts w:ascii="Times New Roman" w:hAnsi="Times New Roman"/>
          <w:lang w:val="pl-PL"/>
        </w:rPr>
        <w:t xml:space="preserve">.3.4. </w:t>
      </w:r>
      <w:r w:rsidR="00745DB3" w:rsidRPr="0090515A">
        <w:rPr>
          <w:rFonts w:ascii="Times New Roman" w:hAnsi="Times New Roman"/>
          <w:lang w:val="pl-PL"/>
        </w:rPr>
        <w:t>Nauczanie gramatyki</w:t>
      </w:r>
      <w:bookmarkEnd w:id="42"/>
      <w:bookmarkEnd w:id="43"/>
      <w:bookmarkEnd w:id="44"/>
    </w:p>
    <w:p w14:paraId="6B50A25E" w14:textId="77777777" w:rsidR="00745DB3" w:rsidRPr="0090515A" w:rsidRDefault="00F8649A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Obok kompetencji leksykalnej, </w:t>
      </w:r>
      <w:r w:rsidR="00745DB3" w:rsidRPr="0090515A">
        <w:rPr>
          <w:rFonts w:ascii="Times New Roman" w:hAnsi="Times New Roman"/>
          <w:sz w:val="24"/>
          <w:szCs w:val="24"/>
        </w:rPr>
        <w:t>efektywną komunikację</w:t>
      </w:r>
      <w:r w:rsidR="00A875EF" w:rsidRPr="0090515A">
        <w:rPr>
          <w:rFonts w:ascii="Times New Roman" w:hAnsi="Times New Roman"/>
          <w:sz w:val="24"/>
          <w:szCs w:val="24"/>
        </w:rPr>
        <w:t xml:space="preserve">, </w:t>
      </w:r>
      <w:r w:rsidR="00745DB3" w:rsidRPr="0090515A">
        <w:rPr>
          <w:rFonts w:ascii="Times New Roman" w:hAnsi="Times New Roman"/>
          <w:sz w:val="24"/>
          <w:szCs w:val="24"/>
        </w:rPr>
        <w:t>wspiera również znajomość zasad gramatycznych</w:t>
      </w:r>
      <w:r w:rsidR="00A875EF" w:rsidRPr="0090515A">
        <w:rPr>
          <w:rFonts w:ascii="Times New Roman" w:hAnsi="Times New Roman"/>
          <w:sz w:val="24"/>
          <w:szCs w:val="24"/>
        </w:rPr>
        <w:t>.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A875EF" w:rsidRPr="0090515A">
        <w:rPr>
          <w:rFonts w:ascii="Times New Roman" w:hAnsi="Times New Roman"/>
          <w:sz w:val="24"/>
          <w:szCs w:val="24"/>
        </w:rPr>
        <w:t>W</w:t>
      </w:r>
      <w:r w:rsidR="00745DB3" w:rsidRPr="0090515A">
        <w:rPr>
          <w:rFonts w:ascii="Times New Roman" w:hAnsi="Times New Roman"/>
          <w:sz w:val="24"/>
          <w:szCs w:val="24"/>
        </w:rPr>
        <w:t xml:space="preserve">ypowiedź poprawna gramatycznie sprzyja przepływowi informacji i nie prowadzi do nieporozumień (Komorowska 2011). </w:t>
      </w:r>
      <w:r w:rsidRPr="0090515A">
        <w:rPr>
          <w:rFonts w:ascii="Times New Roman" w:hAnsi="Times New Roman"/>
          <w:sz w:val="24"/>
          <w:szCs w:val="24"/>
        </w:rPr>
        <w:t>Z tego względu, n</w:t>
      </w:r>
      <w:r w:rsidR="00745DB3" w:rsidRPr="0090515A">
        <w:rPr>
          <w:rFonts w:ascii="Times New Roman" w:hAnsi="Times New Roman"/>
          <w:sz w:val="24"/>
          <w:szCs w:val="24"/>
        </w:rPr>
        <w:t xml:space="preserve">auczanie gramatyki powinno zakładać przede wszystkim wykorzystanie struktur gramatycznych podczas komunikacji. Uczniowie muszą więc poznać, a później umiejętnie wykorzystać struktury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o określonych funkcjach </w:t>
      </w:r>
      <w:r w:rsidR="007761DA" w:rsidRPr="0090515A">
        <w:rPr>
          <w:rFonts w:ascii="Times New Roman" w:hAnsi="Times New Roman"/>
          <w:sz w:val="24"/>
          <w:szCs w:val="24"/>
        </w:rPr>
        <w:t xml:space="preserve">w konkretnych sytuacjach komunikacyjnych </w:t>
      </w:r>
      <w:r w:rsidR="00745DB3" w:rsidRPr="0090515A">
        <w:rPr>
          <w:rFonts w:ascii="Times New Roman" w:hAnsi="Times New Roman"/>
          <w:sz w:val="24"/>
          <w:szCs w:val="24"/>
        </w:rPr>
        <w:t xml:space="preserve">(wyrażanie prośby, potrzeby, </w:t>
      </w:r>
      <w:r w:rsidRPr="0090515A">
        <w:rPr>
          <w:rFonts w:ascii="Times New Roman" w:hAnsi="Times New Roman"/>
          <w:sz w:val="24"/>
          <w:szCs w:val="24"/>
        </w:rPr>
        <w:t>konieczności, zapraszanie, reagowanie na zaproszenie</w:t>
      </w:r>
      <w:r w:rsidR="00745DB3" w:rsidRPr="0090515A">
        <w:rPr>
          <w:rFonts w:ascii="Times New Roman" w:hAnsi="Times New Roman"/>
          <w:sz w:val="24"/>
          <w:szCs w:val="24"/>
        </w:rPr>
        <w:t>)</w:t>
      </w:r>
      <w:r w:rsidR="007761DA" w:rsidRPr="0090515A">
        <w:rPr>
          <w:rFonts w:ascii="Times New Roman" w:hAnsi="Times New Roman"/>
          <w:sz w:val="24"/>
          <w:szCs w:val="24"/>
        </w:rPr>
        <w:t>.</w:t>
      </w:r>
      <w:r w:rsidR="00745DB3" w:rsidRPr="0090515A">
        <w:rPr>
          <w:rFonts w:ascii="Times New Roman" w:hAnsi="Times New Roman"/>
          <w:sz w:val="24"/>
          <w:szCs w:val="24"/>
        </w:rPr>
        <w:t xml:space="preserve"> </w:t>
      </w:r>
      <w:r w:rsidR="007761DA" w:rsidRPr="0090515A">
        <w:rPr>
          <w:rFonts w:ascii="Times New Roman" w:hAnsi="Times New Roman"/>
          <w:sz w:val="24"/>
          <w:szCs w:val="24"/>
        </w:rPr>
        <w:t xml:space="preserve"> W procesie nauczania, z</w:t>
      </w:r>
      <w:r w:rsidR="00745DB3" w:rsidRPr="0090515A">
        <w:rPr>
          <w:rFonts w:ascii="Times New Roman" w:hAnsi="Times New Roman"/>
          <w:sz w:val="24"/>
          <w:szCs w:val="24"/>
        </w:rPr>
        <w:t xml:space="preserve">adaniem nauczyciela jest uwzględnienie kilku </w:t>
      </w:r>
      <w:r w:rsidR="007761DA" w:rsidRPr="0090515A">
        <w:rPr>
          <w:rFonts w:ascii="Times New Roman" w:hAnsi="Times New Roman"/>
          <w:sz w:val="24"/>
          <w:szCs w:val="24"/>
        </w:rPr>
        <w:t xml:space="preserve">podstawowych </w:t>
      </w:r>
      <w:r w:rsidR="00745DB3" w:rsidRPr="0090515A">
        <w:rPr>
          <w:rFonts w:ascii="Times New Roman" w:hAnsi="Times New Roman"/>
          <w:sz w:val="24"/>
          <w:szCs w:val="24"/>
        </w:rPr>
        <w:t xml:space="preserve">zasad nauczania gramatyki </w:t>
      </w:r>
      <w:r w:rsidR="007761DA" w:rsidRPr="0090515A">
        <w:rPr>
          <w:rFonts w:ascii="Times New Roman" w:hAnsi="Times New Roman"/>
          <w:sz w:val="24"/>
          <w:szCs w:val="24"/>
        </w:rPr>
        <w:t>(Komorowska 2011):</w:t>
      </w:r>
    </w:p>
    <w:p w14:paraId="0F71E93C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Struktura gramatyczna jest narzędziem do realizacji określonego celu komunikacyjnego - powinna być prezentowana w kontekście i w różnorodnych sytuacjach komunikacyjnych. </w:t>
      </w:r>
    </w:p>
    <w:p w14:paraId="200D6AA8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Uczeń powinien odczuwać użyteczność struktury gramatycznej w najbliższym dla niego otoczeniu (komunikacja w klasie, z rówieśnikami, w podróży).</w:t>
      </w:r>
    </w:p>
    <w:p w14:paraId="3DC169ED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Ciekawy sposób prezentowania materiału gramatycznego (kolorowe plansze, historyki, gry językowe) może zainteresować uczniów i zmotywować do opanowania struktur.</w:t>
      </w:r>
    </w:p>
    <w:p w14:paraId="40097A18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Samodzielne odkrywanie i definiowanie reguł gramatycznych przez uczniów (metoda indukcyjna) wpływa pozytywnie na zapamiętywanie mechanizmów działania języka.</w:t>
      </w:r>
    </w:p>
    <w:p w14:paraId="469DD21F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Wyjaśnienia gramatyczne stosować należy wtedy, kiedy przyśpieszają one proces uczenia się. W przypadku skomplikowanych struktur nauczyciel może ograniczyć się do ich praktycznego zastosowania w kontekście komunikacyjnym.</w:t>
      </w:r>
    </w:p>
    <w:p w14:paraId="2F92BC37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 aktywnościach wspierających rozwijanie gramatyki, należy jasno wyjaśnić uczniom, która </w:t>
      </w:r>
      <w:r w:rsidR="007761DA" w:rsidRPr="0090515A">
        <w:rPr>
          <w:rFonts w:ascii="Times New Roman" w:hAnsi="Times New Roman"/>
          <w:sz w:val="24"/>
          <w:szCs w:val="24"/>
        </w:rPr>
        <w:t xml:space="preserve">z nich </w:t>
      </w:r>
      <w:r w:rsidRPr="0090515A">
        <w:rPr>
          <w:rFonts w:ascii="Times New Roman" w:hAnsi="Times New Roman"/>
          <w:sz w:val="24"/>
          <w:szCs w:val="24"/>
        </w:rPr>
        <w:t xml:space="preserve">opiera się na kryterium poprawności, a która na kryterium komunikatywności. Szczególnie na początkowym etapie nauki języka, tworzenie poprawnej i zarazem płynnej wypowiedzi w określonym celu angażuje bardzo złożone procesy myślowe. Oddzielenie aktywności na poprawność od ćwiczeń na skuteczność wypowiedzi pozwoli uczniom koncentrować się na wybranym aspekcie. </w:t>
      </w:r>
    </w:p>
    <w:p w14:paraId="2B4B525D" w14:textId="77777777" w:rsidR="00745DB3" w:rsidRPr="0090515A" w:rsidRDefault="00745DB3" w:rsidP="0081474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Korekta błędów powinna następować szczególnie w fazie wdrażającej, kiedy uczniowie oswajają się ze strukturą i mogą łatwiej przyswoić poprawną odpowiedź. Podczas </w:t>
      </w:r>
      <w:r w:rsidRPr="0090515A">
        <w:rPr>
          <w:rFonts w:ascii="Times New Roman" w:hAnsi="Times New Roman"/>
          <w:sz w:val="24"/>
          <w:szCs w:val="24"/>
        </w:rPr>
        <w:lastRenderedPageBreak/>
        <w:t xml:space="preserve">wypowiedzi ucznia zaleca się poprawianie tych błędów, które zakłócają sens wypowiedzi. </w:t>
      </w:r>
    </w:p>
    <w:p w14:paraId="3936B4F8" w14:textId="6B709E90" w:rsidR="005E517B" w:rsidRPr="0090515A" w:rsidRDefault="007761DA" w:rsidP="005E51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 nauczaniu gramatyki, tak jak w przypadku innych podsystemów</w:t>
      </w:r>
      <w:r w:rsidR="00B913A0" w:rsidRPr="0090515A">
        <w:rPr>
          <w:rFonts w:ascii="Times New Roman" w:hAnsi="Times New Roman"/>
          <w:sz w:val="24"/>
          <w:szCs w:val="24"/>
        </w:rPr>
        <w:t xml:space="preserve"> języka, n</w:t>
      </w:r>
      <w:r w:rsidRPr="0090515A">
        <w:rPr>
          <w:rFonts w:ascii="Times New Roman" w:hAnsi="Times New Roman"/>
          <w:sz w:val="24"/>
          <w:szCs w:val="24"/>
        </w:rPr>
        <w:t xml:space="preserve">auczyciel ma do </w:t>
      </w:r>
      <w:r w:rsidR="00B913A0" w:rsidRPr="0090515A">
        <w:rPr>
          <w:rFonts w:ascii="Times New Roman" w:hAnsi="Times New Roman"/>
          <w:sz w:val="24"/>
          <w:szCs w:val="24"/>
        </w:rPr>
        <w:t xml:space="preserve">swojej </w:t>
      </w:r>
      <w:r w:rsidRPr="0090515A">
        <w:rPr>
          <w:rFonts w:ascii="Times New Roman" w:hAnsi="Times New Roman"/>
          <w:sz w:val="24"/>
          <w:szCs w:val="24"/>
        </w:rPr>
        <w:t xml:space="preserve">dyspozycji </w:t>
      </w:r>
      <w:r w:rsidR="00B913A0" w:rsidRPr="0090515A">
        <w:rPr>
          <w:rFonts w:ascii="Times New Roman" w:hAnsi="Times New Roman"/>
          <w:sz w:val="24"/>
          <w:szCs w:val="24"/>
        </w:rPr>
        <w:t>szereg różnorodnych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B913A0" w:rsidRPr="0090515A">
        <w:rPr>
          <w:rFonts w:ascii="Times New Roman" w:hAnsi="Times New Roman"/>
          <w:sz w:val="24"/>
          <w:szCs w:val="24"/>
        </w:rPr>
        <w:t xml:space="preserve">technik, </w:t>
      </w:r>
      <w:r w:rsidR="00B75C5C" w:rsidRPr="0090515A">
        <w:rPr>
          <w:rFonts w:ascii="Times New Roman" w:hAnsi="Times New Roman"/>
          <w:sz w:val="24"/>
          <w:szCs w:val="24"/>
        </w:rPr>
        <w:t xml:space="preserve">takich </w:t>
      </w:r>
      <w:r w:rsidR="00B913A0" w:rsidRPr="0090515A">
        <w:rPr>
          <w:rFonts w:ascii="Times New Roman" w:hAnsi="Times New Roman"/>
          <w:sz w:val="24"/>
          <w:szCs w:val="24"/>
        </w:rPr>
        <w:t xml:space="preserve">jak imitacja, substytucja czy transformacja (Komorowska 2011). Ich wybór warunkuje wiele czynników, wśród których należy przede wszystkim podkreślić cel komunikacyjny </w:t>
      </w:r>
      <w:r w:rsidR="00B913A0" w:rsidRPr="0090515A">
        <w:rPr>
          <w:rFonts w:ascii="Times New Roman" w:hAnsi="Times New Roman"/>
          <w:i/>
          <w:sz w:val="24"/>
          <w:szCs w:val="24"/>
        </w:rPr>
        <w:t>(czemu ma służyć dana struktura gramatyczna?)</w:t>
      </w:r>
      <w:r w:rsidR="00B913A0" w:rsidRPr="0090515A">
        <w:rPr>
          <w:rFonts w:ascii="Times New Roman" w:hAnsi="Times New Roman"/>
          <w:sz w:val="24"/>
          <w:szCs w:val="24"/>
        </w:rPr>
        <w:t xml:space="preserve"> oraz </w:t>
      </w:r>
      <w:r w:rsidR="00705F45" w:rsidRPr="0090515A">
        <w:rPr>
          <w:rFonts w:ascii="Times New Roman" w:hAnsi="Times New Roman"/>
          <w:sz w:val="24"/>
          <w:szCs w:val="24"/>
        </w:rPr>
        <w:t xml:space="preserve">specyfikę produkcji </w:t>
      </w:r>
      <w:r w:rsidR="00C5252D" w:rsidRPr="0090515A">
        <w:rPr>
          <w:rFonts w:ascii="Times New Roman" w:hAnsi="Times New Roman"/>
          <w:sz w:val="24"/>
          <w:szCs w:val="24"/>
        </w:rPr>
        <w:t xml:space="preserve">językowej </w:t>
      </w:r>
      <w:r w:rsidR="00C5252D" w:rsidRPr="0090515A">
        <w:rPr>
          <w:rFonts w:ascii="Times New Roman" w:hAnsi="Times New Roman"/>
          <w:i/>
          <w:sz w:val="24"/>
          <w:szCs w:val="24"/>
        </w:rPr>
        <w:t>(w jakim</w:t>
      </w:r>
      <w:r w:rsidR="00705F45" w:rsidRPr="0090515A">
        <w:rPr>
          <w:rFonts w:ascii="Times New Roman" w:hAnsi="Times New Roman"/>
          <w:i/>
          <w:sz w:val="24"/>
          <w:szCs w:val="24"/>
        </w:rPr>
        <w:t xml:space="preserve"> konkretnym kontekście uczeń musi opanować daną strukturę </w:t>
      </w:r>
      <w:r w:rsidR="00C5252D" w:rsidRPr="0090515A">
        <w:rPr>
          <w:rFonts w:ascii="Times New Roman" w:hAnsi="Times New Roman"/>
          <w:i/>
          <w:sz w:val="24"/>
          <w:szCs w:val="24"/>
        </w:rPr>
        <w:t xml:space="preserve">gramatyczną?). </w:t>
      </w:r>
      <w:r w:rsidR="00C5252D" w:rsidRPr="0090515A">
        <w:rPr>
          <w:rFonts w:ascii="Times New Roman" w:hAnsi="Times New Roman"/>
          <w:sz w:val="24"/>
          <w:szCs w:val="24"/>
        </w:rPr>
        <w:t>W zależności od przyjętej perspektywy, struktura gramatyczna może</w:t>
      </w:r>
      <w:r w:rsidR="00B75C5C" w:rsidRPr="0090515A">
        <w:rPr>
          <w:rFonts w:ascii="Times New Roman" w:hAnsi="Times New Roman"/>
          <w:sz w:val="24"/>
          <w:szCs w:val="24"/>
        </w:rPr>
        <w:t xml:space="preserve"> być ćwiczona w kontekście jej użycia w wypowiedzi ustnej lub pisemnej, a nawet wyłącznie na poziomie recepcji (ustnej bądź pisemnej).</w:t>
      </w:r>
      <w:r w:rsidR="00B0597F" w:rsidRPr="0090515A">
        <w:rPr>
          <w:rFonts w:ascii="Times New Roman" w:hAnsi="Times New Roman"/>
          <w:sz w:val="24"/>
          <w:szCs w:val="24"/>
        </w:rPr>
        <w:t xml:space="preserve"> </w:t>
      </w:r>
      <w:r w:rsidR="005E517B" w:rsidRPr="0090515A">
        <w:rPr>
          <w:rFonts w:ascii="Times New Roman" w:hAnsi="Times New Roman"/>
          <w:sz w:val="24"/>
          <w:szCs w:val="24"/>
        </w:rPr>
        <w:t xml:space="preserve">Załączony poniżej tabela zawiera zakres zagadnień gramatycznych omawianych w podręczniku </w:t>
      </w:r>
      <w:proofErr w:type="spellStart"/>
      <w:r w:rsidR="005E517B"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="005E517B" w:rsidRPr="0090515A">
        <w:rPr>
          <w:rFonts w:ascii="Times New Roman" w:hAnsi="Times New Roman"/>
          <w:i/>
          <w:sz w:val="24"/>
          <w:szCs w:val="24"/>
        </w:rPr>
        <w:t xml:space="preserve"> 1.</w:t>
      </w:r>
    </w:p>
    <w:p w14:paraId="02C96816" w14:textId="77777777" w:rsidR="005E517B" w:rsidRPr="0090515A" w:rsidRDefault="005E517B" w:rsidP="005E517B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Tab.4. </w:t>
      </w:r>
      <w:proofErr w:type="spellStart"/>
      <w:r w:rsidRPr="0090515A">
        <w:rPr>
          <w:rFonts w:ascii="Times New Roman" w:hAnsi="Times New Roman"/>
          <w:i/>
          <w:sz w:val="20"/>
          <w:szCs w:val="24"/>
        </w:rPr>
        <w:t>Explore</w:t>
      </w:r>
      <w:proofErr w:type="spellEnd"/>
      <w:r w:rsidRPr="0090515A">
        <w:rPr>
          <w:rFonts w:ascii="Times New Roman" w:hAnsi="Times New Roman"/>
          <w:i/>
          <w:sz w:val="20"/>
          <w:szCs w:val="24"/>
        </w:rPr>
        <w:t xml:space="preserve"> 1</w:t>
      </w:r>
      <w:r w:rsidRPr="0090515A">
        <w:rPr>
          <w:rFonts w:ascii="Times New Roman" w:hAnsi="Times New Roman"/>
          <w:sz w:val="20"/>
          <w:szCs w:val="24"/>
        </w:rPr>
        <w:t>. Zakres gramatyczny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E517B" w:rsidRPr="0090515A" w14:paraId="7A051B68" w14:textId="77777777" w:rsidTr="005E517B">
        <w:tc>
          <w:tcPr>
            <w:tcW w:w="3114" w:type="dxa"/>
            <w:shd w:val="clear" w:color="auto" w:fill="auto"/>
          </w:tcPr>
          <w:p w14:paraId="03AACD3E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Rodzajniki</w:t>
            </w:r>
          </w:p>
          <w:p w14:paraId="4A906E4F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21E4B2AB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Rodzajniki określone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le, la, l’,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les</w:t>
            </w:r>
            <w:proofErr w:type="spellEnd"/>
          </w:p>
          <w:p w14:paraId="5DA71CD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Rodzajniki nieokreślone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un, une, des</w:t>
            </w:r>
          </w:p>
          <w:p w14:paraId="6F0A525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Rodzajniki ściągnięte : 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du, des, au, aux, à l’</w:t>
            </w: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>…</w:t>
            </w:r>
          </w:p>
        </w:tc>
      </w:tr>
      <w:tr w:rsidR="005E517B" w:rsidRPr="000E147D" w14:paraId="08AB734A" w14:textId="77777777" w:rsidTr="005E517B">
        <w:tc>
          <w:tcPr>
            <w:tcW w:w="3114" w:type="dxa"/>
            <w:shd w:val="clear" w:color="auto" w:fill="auto"/>
          </w:tcPr>
          <w:p w14:paraId="30F95C4B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Zaimki</w:t>
            </w:r>
          </w:p>
          <w:p w14:paraId="6956784B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551C74A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Zaimki osobowe w funkcji podmiotu: </w:t>
            </w: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je, tu,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nous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, vous …</w:t>
            </w:r>
          </w:p>
          <w:p w14:paraId="1D5726E5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Zaimek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on</w:t>
            </w:r>
          </w:p>
          <w:p w14:paraId="337BDDD5" w14:textId="77777777" w:rsidR="005E517B" w:rsidRPr="0090515A" w:rsidRDefault="005E517B" w:rsidP="005E517B">
            <w:pPr>
              <w:tabs>
                <w:tab w:val="left" w:pos="462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Zaimki akcentowane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moi, toi, lui, elles …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ab/>
            </w:r>
          </w:p>
          <w:p w14:paraId="31FA0886" w14:textId="77777777" w:rsidR="005E517B" w:rsidRPr="0090515A" w:rsidRDefault="005E517B" w:rsidP="005E517B">
            <w:pPr>
              <w:tabs>
                <w:tab w:val="left" w:pos="4620"/>
              </w:tabs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Zaimki wskazujące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ce, cet, cette, ces</w:t>
            </w:r>
          </w:p>
          <w:p w14:paraId="6025D5D8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Zaimki dzierżawcze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mon, ton, son, mes, tes, ses, leurs …</w:t>
            </w:r>
          </w:p>
          <w:p w14:paraId="26899F2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Zaimki nieokreślone : 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quelqu’un (de), quelque chose (de)</w:t>
            </w:r>
          </w:p>
        </w:tc>
      </w:tr>
      <w:tr w:rsidR="005E517B" w:rsidRPr="0090515A" w14:paraId="692F49D7" w14:textId="77777777" w:rsidTr="005E517B">
        <w:tc>
          <w:tcPr>
            <w:tcW w:w="3114" w:type="dxa"/>
            <w:shd w:val="clear" w:color="auto" w:fill="auto"/>
          </w:tcPr>
          <w:p w14:paraId="34728260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Rzeczownik </w:t>
            </w:r>
          </w:p>
        </w:tc>
        <w:tc>
          <w:tcPr>
            <w:tcW w:w="5948" w:type="dxa"/>
            <w:shd w:val="clear" w:color="auto" w:fill="auto"/>
          </w:tcPr>
          <w:p w14:paraId="280061F6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Liczba mnoga rzeczowników</w:t>
            </w:r>
          </w:p>
          <w:p w14:paraId="31BADFFA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Rodzaj męski i żeński rzeczowników (zawody)</w:t>
            </w:r>
          </w:p>
        </w:tc>
      </w:tr>
      <w:tr w:rsidR="005E517B" w:rsidRPr="0090515A" w14:paraId="47F26555" w14:textId="77777777" w:rsidTr="005E517B">
        <w:tc>
          <w:tcPr>
            <w:tcW w:w="3114" w:type="dxa"/>
            <w:shd w:val="clear" w:color="auto" w:fill="auto"/>
          </w:tcPr>
          <w:p w14:paraId="5630BD02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Przymiotnik</w:t>
            </w:r>
          </w:p>
        </w:tc>
        <w:tc>
          <w:tcPr>
            <w:tcW w:w="5948" w:type="dxa"/>
            <w:shd w:val="clear" w:color="auto" w:fill="auto"/>
          </w:tcPr>
          <w:p w14:paraId="26CFD1E4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Liczba mnoga przymiotników</w:t>
            </w:r>
          </w:p>
          <w:p w14:paraId="0DB3DB58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Rodzaj męski i żeński przymiotników </w:t>
            </w:r>
          </w:p>
        </w:tc>
      </w:tr>
      <w:tr w:rsidR="005E517B" w:rsidRPr="0090515A" w14:paraId="59877A59" w14:textId="77777777" w:rsidTr="005E517B">
        <w:tc>
          <w:tcPr>
            <w:tcW w:w="3114" w:type="dxa"/>
            <w:shd w:val="clear" w:color="auto" w:fill="auto"/>
          </w:tcPr>
          <w:p w14:paraId="392647B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Czasowniki w czasie teraźniejszym </w:t>
            </w:r>
          </w:p>
          <w:p w14:paraId="0C9A2F85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121DB459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Czasowniki nieregularne 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être, avoir, faire, aller, venir, pouvoir</w:t>
            </w:r>
          </w:p>
          <w:p w14:paraId="189C6232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Czasowniki zakończone na – er: 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adorer, parler,</w:t>
            </w: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aimer, marcher, regarder</w:t>
            </w:r>
          </w:p>
          <w:p w14:paraId="426FE3EB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Czasownik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s’appeler</w:t>
            </w:r>
            <w:proofErr w:type="spellEnd"/>
          </w:p>
        </w:tc>
      </w:tr>
      <w:tr w:rsidR="005E517B" w:rsidRPr="0090515A" w14:paraId="62991F24" w14:textId="77777777" w:rsidTr="005E517B">
        <w:trPr>
          <w:trHeight w:val="492"/>
        </w:trPr>
        <w:tc>
          <w:tcPr>
            <w:tcW w:w="3114" w:type="dxa"/>
            <w:shd w:val="clear" w:color="auto" w:fill="auto"/>
          </w:tcPr>
          <w:p w14:paraId="3D6D8937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Przyimek </w:t>
            </w:r>
          </w:p>
        </w:tc>
        <w:tc>
          <w:tcPr>
            <w:tcW w:w="5948" w:type="dxa"/>
            <w:shd w:val="clear" w:color="auto" w:fill="auto"/>
          </w:tcPr>
          <w:p w14:paraId="2E35D780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Przyimek 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>à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17B" w:rsidRPr="0090515A" w14:paraId="07C30D11" w14:textId="77777777" w:rsidTr="005E517B">
        <w:tc>
          <w:tcPr>
            <w:tcW w:w="3114" w:type="dxa"/>
            <w:shd w:val="clear" w:color="auto" w:fill="auto"/>
          </w:tcPr>
          <w:p w14:paraId="274C9985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Przysłówek </w:t>
            </w:r>
          </w:p>
        </w:tc>
        <w:tc>
          <w:tcPr>
            <w:tcW w:w="5948" w:type="dxa"/>
            <w:shd w:val="clear" w:color="auto" w:fill="auto"/>
          </w:tcPr>
          <w:p w14:paraId="40AA5D4E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>Très</w:t>
            </w:r>
            <w:proofErr w:type="spellEnd"/>
          </w:p>
          <w:p w14:paraId="62CA58F1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Beaucoup</w:t>
            </w:r>
            <w:proofErr w:type="spellEnd"/>
            <w:r w:rsidRPr="009051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>de, d’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517B" w:rsidRPr="000E147D" w14:paraId="436AE62D" w14:textId="77777777" w:rsidTr="005E517B">
        <w:tc>
          <w:tcPr>
            <w:tcW w:w="3114" w:type="dxa"/>
            <w:shd w:val="clear" w:color="auto" w:fill="auto"/>
          </w:tcPr>
          <w:p w14:paraId="60D8EDC9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Okolicznik czasu </w:t>
            </w:r>
          </w:p>
        </w:tc>
        <w:tc>
          <w:tcPr>
            <w:tcW w:w="5948" w:type="dxa"/>
            <w:shd w:val="clear" w:color="auto" w:fill="auto"/>
          </w:tcPr>
          <w:p w14:paraId="7D27231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le matin, l’après-midi, le soir</w:t>
            </w:r>
          </w:p>
          <w:p w14:paraId="617A18D9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tous les jours, tous les matins </w:t>
            </w:r>
          </w:p>
          <w:p w14:paraId="24182176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à </w:t>
            </w: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>+ godzina</w:t>
            </w:r>
          </w:p>
          <w:p w14:paraId="4CC88388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de … à  </w:t>
            </w: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>+ data</w:t>
            </w:r>
            <w:r w:rsidRPr="0090515A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5E517B" w:rsidRPr="0090515A" w14:paraId="13FF627E" w14:textId="77777777" w:rsidTr="005E517B">
        <w:tc>
          <w:tcPr>
            <w:tcW w:w="3114" w:type="dxa"/>
            <w:shd w:val="clear" w:color="auto" w:fill="auto"/>
          </w:tcPr>
          <w:p w14:paraId="770D2A2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Pytania </w:t>
            </w:r>
          </w:p>
          <w:p w14:paraId="4F172A41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46BCE4D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- o osobę (</w:t>
            </w: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qui?)</w:t>
            </w:r>
          </w:p>
          <w:p w14:paraId="57A3F527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- o czas (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quand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?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quand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?)</w:t>
            </w:r>
          </w:p>
          <w:p w14:paraId="4800CC55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- o miejsce (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où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?/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où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?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61ABB9A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- o przyczynę (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>pourquoi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?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517B" w:rsidRPr="0090515A" w14:paraId="3BF9E1C6" w14:textId="77777777" w:rsidTr="005E517B">
        <w:tc>
          <w:tcPr>
            <w:tcW w:w="3114" w:type="dxa"/>
            <w:shd w:val="clear" w:color="auto" w:fill="auto"/>
          </w:tcPr>
          <w:p w14:paraId="47722F2D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Zdania pytające  </w:t>
            </w:r>
          </w:p>
        </w:tc>
        <w:tc>
          <w:tcPr>
            <w:tcW w:w="5948" w:type="dxa"/>
            <w:shd w:val="clear" w:color="auto" w:fill="auto"/>
          </w:tcPr>
          <w:p w14:paraId="02889C0E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Formułowanie pytań przez: </w:t>
            </w:r>
          </w:p>
          <w:p w14:paraId="4DD77C3C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- intonację </w:t>
            </w:r>
          </w:p>
          <w:p w14:paraId="5EC5D7A6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- partykułę </w:t>
            </w: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Est-ce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que</w:t>
            </w:r>
            <w:proofErr w:type="spellEnd"/>
            <w:r w:rsidRPr="0090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EEE194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zaimki przymiotne pytające: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quel, quelle, quels, quelles</w:t>
            </w:r>
          </w:p>
          <w:p w14:paraId="7550E8A4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90515A">
              <w:rPr>
                <w:rFonts w:ascii="Times New Roman" w:hAnsi="Times New Roman"/>
                <w:iCs/>
                <w:sz w:val="24"/>
                <w:szCs w:val="24"/>
              </w:rPr>
              <w:t>partykułę pytającą</w:t>
            </w:r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Qu’est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-ce </w:t>
            </w:r>
            <w:proofErr w:type="spellStart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>que</w:t>
            </w:r>
            <w:proofErr w:type="spellEnd"/>
            <w:r w:rsidRPr="009051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E517B" w:rsidRPr="000E147D" w14:paraId="110ABFC5" w14:textId="77777777" w:rsidTr="005E517B">
        <w:tc>
          <w:tcPr>
            <w:tcW w:w="3114" w:type="dxa"/>
            <w:shd w:val="clear" w:color="auto" w:fill="auto"/>
          </w:tcPr>
          <w:p w14:paraId="7C574F0E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Konstrukcje </w:t>
            </w:r>
          </w:p>
          <w:p w14:paraId="3C80BC0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1BA40C5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Zwroty prezentujące : </w:t>
            </w:r>
          </w:p>
          <w:p w14:paraId="51539271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C’est…/Ce sont</w:t>
            </w:r>
          </w:p>
          <w:p w14:paraId="0E25E0D4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Elle est/Elles sont …</w:t>
            </w:r>
          </w:p>
          <w:p w14:paraId="5E2EEE72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Il est …, Ils sont…</w:t>
            </w:r>
          </w:p>
          <w:p w14:paraId="497E658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Il y a/Il n’y a pas (de) ...</w:t>
            </w:r>
          </w:p>
        </w:tc>
      </w:tr>
      <w:tr w:rsidR="005E517B" w:rsidRPr="000E147D" w14:paraId="2E8279CF" w14:textId="77777777" w:rsidTr="005E517B">
        <w:tc>
          <w:tcPr>
            <w:tcW w:w="3114" w:type="dxa"/>
            <w:shd w:val="clear" w:color="auto" w:fill="auto"/>
          </w:tcPr>
          <w:p w14:paraId="646BB17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Spójniki </w:t>
            </w:r>
          </w:p>
        </w:tc>
        <w:tc>
          <w:tcPr>
            <w:tcW w:w="5948" w:type="dxa"/>
            <w:shd w:val="clear" w:color="auto" w:fill="auto"/>
          </w:tcPr>
          <w:p w14:paraId="12843EAF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Spójnik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 xml:space="preserve">et </w:t>
            </w:r>
          </w:p>
          <w:p w14:paraId="76657D3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Spójnik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parce que</w:t>
            </w:r>
            <w:r w:rsidRPr="0090515A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5E517B" w:rsidRPr="000E147D" w14:paraId="1C90B547" w14:textId="77777777" w:rsidTr="005E517B">
        <w:trPr>
          <w:trHeight w:val="492"/>
        </w:trPr>
        <w:tc>
          <w:tcPr>
            <w:tcW w:w="3114" w:type="dxa"/>
            <w:shd w:val="clear" w:color="auto" w:fill="auto"/>
          </w:tcPr>
          <w:p w14:paraId="5E87BC5C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Przeczenia</w:t>
            </w:r>
          </w:p>
        </w:tc>
        <w:tc>
          <w:tcPr>
            <w:tcW w:w="5948" w:type="dxa"/>
            <w:shd w:val="clear" w:color="auto" w:fill="auto"/>
          </w:tcPr>
          <w:p w14:paraId="1851FE2D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Negacja </w:t>
            </w:r>
            <w:r w:rsidRPr="0090515A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ne … pas, n’ … pas, ne … pas de</w:t>
            </w:r>
          </w:p>
        </w:tc>
      </w:tr>
      <w:tr w:rsidR="005E517B" w:rsidRPr="0090515A" w14:paraId="6B6403E6" w14:textId="77777777" w:rsidTr="005E517B">
        <w:tc>
          <w:tcPr>
            <w:tcW w:w="3114" w:type="dxa"/>
            <w:shd w:val="clear" w:color="auto" w:fill="auto"/>
          </w:tcPr>
          <w:p w14:paraId="76872FB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Liczebniki</w:t>
            </w:r>
          </w:p>
        </w:tc>
        <w:tc>
          <w:tcPr>
            <w:tcW w:w="5948" w:type="dxa"/>
            <w:shd w:val="clear" w:color="auto" w:fill="auto"/>
          </w:tcPr>
          <w:p w14:paraId="3B3E984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Liczebniki główne</w:t>
            </w:r>
          </w:p>
        </w:tc>
      </w:tr>
    </w:tbl>
    <w:p w14:paraId="3F836965" w14:textId="77777777" w:rsidR="00F31E58" w:rsidRPr="0090515A" w:rsidRDefault="00F31E58" w:rsidP="001F31E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</w:p>
    <w:p w14:paraId="2F6F0C08" w14:textId="779DA639" w:rsidR="00696532" w:rsidRPr="0090515A" w:rsidRDefault="00882454" w:rsidP="00882454">
      <w:pPr>
        <w:pStyle w:val="Bea"/>
        <w:rPr>
          <w:rFonts w:ascii="Times New Roman" w:hAnsi="Times New Roman"/>
          <w:lang w:val="pl-PL"/>
        </w:rPr>
      </w:pPr>
      <w:bookmarkStart w:id="45" w:name="_Toc126141839"/>
      <w:bookmarkStart w:id="46" w:name="_Toc127768514"/>
      <w:r w:rsidRPr="0090515A">
        <w:rPr>
          <w:rFonts w:ascii="Times New Roman" w:hAnsi="Times New Roman"/>
          <w:lang w:val="pl-PL"/>
        </w:rPr>
        <w:t xml:space="preserve">6.4. </w:t>
      </w:r>
      <w:r w:rsidR="00745DB3" w:rsidRPr="0090515A">
        <w:rPr>
          <w:rFonts w:ascii="Times New Roman" w:hAnsi="Times New Roman"/>
          <w:lang w:val="pl-PL"/>
        </w:rPr>
        <w:t>Przewidywane osiągnięcia uczniów</w:t>
      </w:r>
      <w:bookmarkEnd w:id="45"/>
      <w:bookmarkEnd w:id="46"/>
      <w:r w:rsidR="00745DB3" w:rsidRPr="0090515A">
        <w:rPr>
          <w:rFonts w:ascii="Times New Roman" w:hAnsi="Times New Roman"/>
          <w:lang w:val="pl-PL"/>
        </w:rPr>
        <w:t xml:space="preserve"> </w:t>
      </w:r>
    </w:p>
    <w:p w14:paraId="627804A9" w14:textId="77777777" w:rsidR="005E517B" w:rsidRPr="0090515A" w:rsidRDefault="005E517B" w:rsidP="005E517B">
      <w:pPr>
        <w:rPr>
          <w:rFonts w:ascii="Times New Roman" w:hAnsi="Times New Roman"/>
          <w:sz w:val="20"/>
        </w:rPr>
      </w:pPr>
      <w:r w:rsidRPr="0090515A">
        <w:rPr>
          <w:rFonts w:ascii="Times New Roman" w:hAnsi="Times New Roman"/>
          <w:b/>
          <w:sz w:val="20"/>
        </w:rPr>
        <w:t>Tab.5.</w:t>
      </w:r>
      <w:r w:rsidRPr="0090515A">
        <w:rPr>
          <w:rFonts w:ascii="Times New Roman" w:hAnsi="Times New Roman"/>
          <w:sz w:val="20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0"/>
        </w:rPr>
        <w:t>Explore</w:t>
      </w:r>
      <w:proofErr w:type="spellEnd"/>
      <w:r w:rsidRPr="0090515A">
        <w:rPr>
          <w:rFonts w:ascii="Times New Roman" w:hAnsi="Times New Roman"/>
          <w:i/>
          <w:sz w:val="20"/>
        </w:rPr>
        <w:t xml:space="preserve"> 1.</w:t>
      </w:r>
      <w:r w:rsidRPr="0090515A">
        <w:rPr>
          <w:rFonts w:ascii="Times New Roman" w:hAnsi="Times New Roman"/>
          <w:sz w:val="20"/>
        </w:rPr>
        <w:t xml:space="preserve"> Funkcje komunikacyjne i sytuacje językowe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E517B" w:rsidRPr="0090515A" w14:paraId="79CF2166" w14:textId="77777777" w:rsidTr="005E517B">
        <w:tc>
          <w:tcPr>
            <w:tcW w:w="2830" w:type="dxa"/>
            <w:shd w:val="clear" w:color="auto" w:fill="auto"/>
          </w:tcPr>
          <w:p w14:paraId="3157ACEC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Zakres leksykalny</w:t>
            </w:r>
          </w:p>
        </w:tc>
        <w:tc>
          <w:tcPr>
            <w:tcW w:w="6232" w:type="dxa"/>
            <w:shd w:val="clear" w:color="auto" w:fill="auto"/>
          </w:tcPr>
          <w:p w14:paraId="0B91B84C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Funkcje komunikacyjne i sytuacje językowe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57F7ED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Uczeń potrafi: </w:t>
            </w:r>
          </w:p>
        </w:tc>
      </w:tr>
      <w:tr w:rsidR="005E517B" w:rsidRPr="0090515A" w14:paraId="3DDA22AC" w14:textId="77777777" w:rsidTr="005E517B">
        <w:tc>
          <w:tcPr>
            <w:tcW w:w="2830" w:type="dxa"/>
            <w:shd w:val="clear" w:color="auto" w:fill="auto"/>
          </w:tcPr>
          <w:p w14:paraId="1A415240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Człowiek </w:t>
            </w:r>
          </w:p>
        </w:tc>
        <w:tc>
          <w:tcPr>
            <w:tcW w:w="6232" w:type="dxa"/>
            <w:shd w:val="clear" w:color="auto" w:fill="auto"/>
          </w:tcPr>
          <w:p w14:paraId="56FD0F08" w14:textId="77777777" w:rsidR="005E517B" w:rsidRPr="0090515A" w:rsidRDefault="005E517B" w:rsidP="000F0B6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Przywitać i pożegnać się z kimś </w:t>
            </w:r>
          </w:p>
          <w:p w14:paraId="45367F12" w14:textId="77777777" w:rsidR="005E517B" w:rsidRPr="0090515A" w:rsidRDefault="005E517B" w:rsidP="000F0B6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Przedstawić siebie/kogoś (narodowość, pochodzenie, wiek, zawód)</w:t>
            </w:r>
          </w:p>
          <w:p w14:paraId="56B5B539" w14:textId="77777777" w:rsidR="005E517B" w:rsidRPr="0090515A" w:rsidRDefault="005E517B" w:rsidP="000F0B6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Poprosić kogoś o przedstawienie się</w:t>
            </w:r>
          </w:p>
          <w:p w14:paraId="13F623D3" w14:textId="77777777" w:rsidR="005E517B" w:rsidRPr="0090515A" w:rsidRDefault="005E517B" w:rsidP="000F0B6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lastRenderedPageBreak/>
              <w:t>Opisać siebie/kogoś (wygląd zewnętrzny, cechy charakteru)</w:t>
            </w:r>
          </w:p>
          <w:p w14:paraId="64C92081" w14:textId="77777777" w:rsidR="005E517B" w:rsidRPr="0090515A" w:rsidRDefault="005E517B" w:rsidP="000F0B6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Nazywać rzeczy osobiste </w:t>
            </w:r>
          </w:p>
          <w:p w14:paraId="12F0E050" w14:textId="77777777" w:rsidR="005E517B" w:rsidRPr="0090515A" w:rsidRDefault="005E517B" w:rsidP="000F0B64">
            <w:pPr>
              <w:pStyle w:val="Akapitzlist"/>
              <w:numPr>
                <w:ilvl w:val="0"/>
                <w:numId w:val="17"/>
              </w:numPr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Mówić o swoich zainteresowaniach </w:t>
            </w:r>
          </w:p>
        </w:tc>
      </w:tr>
      <w:tr w:rsidR="005E517B" w:rsidRPr="0090515A" w14:paraId="18551932" w14:textId="77777777" w:rsidTr="005E517B">
        <w:tc>
          <w:tcPr>
            <w:tcW w:w="2830" w:type="dxa"/>
            <w:shd w:val="clear" w:color="auto" w:fill="auto"/>
          </w:tcPr>
          <w:p w14:paraId="7470F081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Edukacja </w:t>
            </w:r>
          </w:p>
        </w:tc>
        <w:tc>
          <w:tcPr>
            <w:tcW w:w="6232" w:type="dxa"/>
            <w:shd w:val="clear" w:color="auto" w:fill="auto"/>
          </w:tcPr>
          <w:p w14:paraId="2BC784C4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Nazywać pomieszczenia szkoły </w:t>
            </w:r>
          </w:p>
          <w:p w14:paraId="203D2F71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Nazywać podstawowe wyposażanie klasy i przybory szkolne</w:t>
            </w:r>
          </w:p>
          <w:p w14:paraId="6651CC87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Zareagować na podstawowe komunikaty w klasie</w:t>
            </w:r>
          </w:p>
          <w:p w14:paraId="6B204602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Komunikować się w klasie (podstawowe zwroty)</w:t>
            </w:r>
          </w:p>
          <w:p w14:paraId="502ABB4E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Nazywać przedmioty nauczania </w:t>
            </w:r>
          </w:p>
          <w:p w14:paraId="12606D7D" w14:textId="77777777" w:rsidR="005E517B" w:rsidRPr="0090515A" w:rsidRDefault="005E517B" w:rsidP="000F0B64">
            <w:pPr>
              <w:pStyle w:val="Akapitzlist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Przedstawić plan lekcji  </w:t>
            </w:r>
          </w:p>
        </w:tc>
      </w:tr>
      <w:tr w:rsidR="005E517B" w:rsidRPr="0090515A" w14:paraId="5BF519DF" w14:textId="77777777" w:rsidTr="005E517B">
        <w:tc>
          <w:tcPr>
            <w:tcW w:w="2830" w:type="dxa"/>
            <w:shd w:val="clear" w:color="auto" w:fill="auto"/>
          </w:tcPr>
          <w:p w14:paraId="13B46344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Praca </w:t>
            </w:r>
          </w:p>
        </w:tc>
        <w:tc>
          <w:tcPr>
            <w:tcW w:w="6232" w:type="dxa"/>
            <w:shd w:val="clear" w:color="auto" w:fill="auto"/>
          </w:tcPr>
          <w:p w14:paraId="0A50E1DA" w14:textId="77777777" w:rsidR="005E517B" w:rsidRPr="0090515A" w:rsidRDefault="005E517B" w:rsidP="000F0B64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Nazywać popularne zawody</w:t>
            </w:r>
          </w:p>
        </w:tc>
      </w:tr>
      <w:tr w:rsidR="005E517B" w:rsidRPr="0090515A" w14:paraId="611D505C" w14:textId="77777777" w:rsidTr="005E517B">
        <w:tc>
          <w:tcPr>
            <w:tcW w:w="2830" w:type="dxa"/>
            <w:shd w:val="clear" w:color="auto" w:fill="auto"/>
          </w:tcPr>
          <w:p w14:paraId="64EE6A42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Życie prywatne</w:t>
            </w:r>
          </w:p>
        </w:tc>
        <w:tc>
          <w:tcPr>
            <w:tcW w:w="6232" w:type="dxa"/>
            <w:shd w:val="clear" w:color="auto" w:fill="auto"/>
          </w:tcPr>
          <w:p w14:paraId="296F558C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Przedstawić członków rodziny</w:t>
            </w:r>
          </w:p>
          <w:p w14:paraId="2F31A118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Wyrazić pokrewieństwo </w:t>
            </w:r>
          </w:p>
          <w:p w14:paraId="1DFDE944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Zadawać pytania na temat spędzania wolnego czasu</w:t>
            </w:r>
          </w:p>
          <w:p w14:paraId="30EA9D7C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Opowiadać o zajęciach pozaszkolnych i sposobach spędzania czasu wolnego</w:t>
            </w:r>
          </w:p>
          <w:p w14:paraId="33A87856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Sytuować w czasie (podawać godzinę, porę dnia, dzień tygodnia, datę i określać częstotliwość) </w:t>
            </w:r>
          </w:p>
        </w:tc>
      </w:tr>
      <w:tr w:rsidR="005E517B" w:rsidRPr="0090515A" w14:paraId="3A0D37AC" w14:textId="77777777" w:rsidTr="005E517B">
        <w:tc>
          <w:tcPr>
            <w:tcW w:w="2830" w:type="dxa"/>
            <w:shd w:val="clear" w:color="auto" w:fill="auto"/>
          </w:tcPr>
          <w:p w14:paraId="3CA0C073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Sport </w:t>
            </w:r>
          </w:p>
        </w:tc>
        <w:tc>
          <w:tcPr>
            <w:tcW w:w="6232" w:type="dxa"/>
            <w:shd w:val="clear" w:color="auto" w:fill="auto"/>
          </w:tcPr>
          <w:p w14:paraId="7E03CC3F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Nazywać dyscypliny sportu </w:t>
            </w:r>
          </w:p>
          <w:p w14:paraId="72BF903C" w14:textId="77777777" w:rsidR="005E517B" w:rsidRPr="0090515A" w:rsidRDefault="005E517B" w:rsidP="000F0B64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Rozmawiać o aktywności fizycznej i uprawianych sportach </w:t>
            </w:r>
          </w:p>
        </w:tc>
      </w:tr>
      <w:tr w:rsidR="005E517B" w:rsidRPr="0090515A" w14:paraId="2EBE3B33" w14:textId="77777777" w:rsidTr="005E517B">
        <w:tc>
          <w:tcPr>
            <w:tcW w:w="2830" w:type="dxa"/>
            <w:shd w:val="clear" w:color="auto" w:fill="auto"/>
          </w:tcPr>
          <w:p w14:paraId="281D8E4A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Świat przyrody </w:t>
            </w:r>
          </w:p>
          <w:p w14:paraId="10E86755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3ED0CF11" w14:textId="77777777" w:rsidR="005E517B" w:rsidRPr="0090515A" w:rsidRDefault="005E517B" w:rsidP="000F0B64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Wskazać porę roku</w:t>
            </w:r>
          </w:p>
          <w:p w14:paraId="6BA498F0" w14:textId="77777777" w:rsidR="005E517B" w:rsidRPr="0090515A" w:rsidRDefault="005E517B" w:rsidP="000F0B64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Nazywać zwierzęta </w:t>
            </w:r>
          </w:p>
          <w:p w14:paraId="248C2042" w14:textId="77777777" w:rsidR="005E517B" w:rsidRPr="0090515A" w:rsidRDefault="005E517B" w:rsidP="000F0B64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Opisywać cechy fizyczne zwierząt </w:t>
            </w:r>
          </w:p>
        </w:tc>
      </w:tr>
      <w:tr w:rsidR="005E517B" w:rsidRPr="0090515A" w14:paraId="67EE6644" w14:textId="77777777" w:rsidTr="005E517B">
        <w:tc>
          <w:tcPr>
            <w:tcW w:w="2830" w:type="dxa"/>
            <w:shd w:val="clear" w:color="auto" w:fill="auto"/>
          </w:tcPr>
          <w:p w14:paraId="52F1E858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Elementy wiedzy </w:t>
            </w:r>
            <w:proofErr w:type="spellStart"/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socjokulturowej</w:t>
            </w:r>
            <w:proofErr w:type="spellEnd"/>
          </w:p>
          <w:p w14:paraId="256B697D" w14:textId="77777777" w:rsidR="005E517B" w:rsidRPr="0090515A" w:rsidRDefault="005E517B" w:rsidP="005E51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2" w:type="dxa"/>
            <w:shd w:val="clear" w:color="auto" w:fill="auto"/>
          </w:tcPr>
          <w:p w14:paraId="24BA9B02" w14:textId="77777777" w:rsidR="005E517B" w:rsidRPr="0090515A" w:rsidRDefault="005E517B" w:rsidP="000F0B64">
            <w:pPr>
              <w:pStyle w:val="Akapitzlist"/>
              <w:numPr>
                <w:ilvl w:val="0"/>
                <w:numId w:val="6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Stosować formuły na powitanie i pożegnanie (w sytuacji formalnej i nieformalnej) </w:t>
            </w:r>
          </w:p>
          <w:p w14:paraId="25D950DA" w14:textId="77777777" w:rsidR="005E517B" w:rsidRPr="0090515A" w:rsidRDefault="005E517B" w:rsidP="000F0B64">
            <w:pPr>
              <w:pStyle w:val="Akapitzlist"/>
              <w:numPr>
                <w:ilvl w:val="0"/>
                <w:numId w:val="6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Stosować gesty na powitanie i pożegnanie </w:t>
            </w:r>
          </w:p>
          <w:p w14:paraId="1CFF8CB8" w14:textId="77777777" w:rsidR="005E517B" w:rsidRPr="0090515A" w:rsidRDefault="005E517B" w:rsidP="000F0B64">
            <w:pPr>
              <w:pStyle w:val="Akapitzlist"/>
              <w:numPr>
                <w:ilvl w:val="0"/>
                <w:numId w:val="6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Nazywać stosunki międzyludzkie i struktury rodzinne  </w:t>
            </w:r>
          </w:p>
          <w:p w14:paraId="12C63A4D" w14:textId="77777777" w:rsidR="005E517B" w:rsidRPr="0090515A" w:rsidRDefault="005E517B" w:rsidP="000F0B64">
            <w:pPr>
              <w:pStyle w:val="Akapitzlist"/>
              <w:numPr>
                <w:ilvl w:val="0"/>
                <w:numId w:val="6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Nazywać sposoby spędzania wolnego czasu </w:t>
            </w:r>
          </w:p>
          <w:p w14:paraId="59B74C13" w14:textId="77777777" w:rsidR="005E517B" w:rsidRPr="0090515A" w:rsidRDefault="005E517B" w:rsidP="005E51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D63816" w14:textId="77777777" w:rsidR="005E517B" w:rsidRPr="0090515A" w:rsidRDefault="005E517B" w:rsidP="005E517B">
      <w:pPr>
        <w:rPr>
          <w:rFonts w:ascii="Times New Roman" w:hAnsi="Times New Roman"/>
          <w:sz w:val="20"/>
        </w:rPr>
      </w:pPr>
    </w:p>
    <w:p w14:paraId="26A8AC41" w14:textId="658D94FA" w:rsidR="00206A79" w:rsidRPr="0090515A" w:rsidRDefault="005E517B" w:rsidP="005E517B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lastRenderedPageBreak/>
        <w:t xml:space="preserve">Realizując podręcznik </w:t>
      </w:r>
      <w:proofErr w:type="spellStart"/>
      <w:r w:rsidRPr="0090515A">
        <w:rPr>
          <w:rFonts w:ascii="Times New Roman" w:hAnsi="Times New Roman"/>
          <w:i/>
          <w:sz w:val="24"/>
        </w:rPr>
        <w:t>Explore</w:t>
      </w:r>
      <w:proofErr w:type="spellEnd"/>
      <w:r w:rsidRPr="0090515A">
        <w:rPr>
          <w:rFonts w:ascii="Times New Roman" w:hAnsi="Times New Roman"/>
          <w:i/>
          <w:sz w:val="24"/>
        </w:rPr>
        <w:t xml:space="preserve"> 1 </w:t>
      </w:r>
      <w:r w:rsidRPr="0090515A">
        <w:rPr>
          <w:rFonts w:ascii="Times New Roman" w:hAnsi="Times New Roman"/>
          <w:sz w:val="24"/>
        </w:rPr>
        <w:t xml:space="preserve">uczeń poznaje również elementy wiedzy </w:t>
      </w:r>
      <w:proofErr w:type="spellStart"/>
      <w:r w:rsidRPr="0090515A">
        <w:rPr>
          <w:rFonts w:ascii="Times New Roman" w:hAnsi="Times New Roman"/>
          <w:sz w:val="24"/>
        </w:rPr>
        <w:t>socjokulturowej</w:t>
      </w:r>
      <w:proofErr w:type="spellEnd"/>
      <w:r w:rsidRPr="0090515A">
        <w:rPr>
          <w:rFonts w:ascii="Times New Roman" w:hAnsi="Times New Roman"/>
          <w:sz w:val="24"/>
        </w:rPr>
        <w:t xml:space="preserve">, charakterystyczne dla społeczeństw francuskiego obszaru językowego. Stanowią one okazję do kształtowania wrażliwości interkulturowej ucznia, w tym umiejętność dostrzegania związku między kulturą własną a obcą. </w:t>
      </w:r>
    </w:p>
    <w:p w14:paraId="7DA48ECC" w14:textId="49803B1F" w:rsidR="00745DB3" w:rsidRPr="0090515A" w:rsidRDefault="00745DB3" w:rsidP="000F0B64">
      <w:pPr>
        <w:pStyle w:val="Bea"/>
        <w:numPr>
          <w:ilvl w:val="0"/>
          <w:numId w:val="53"/>
        </w:numPr>
        <w:rPr>
          <w:rFonts w:ascii="Times New Roman" w:hAnsi="Times New Roman"/>
          <w:lang w:val="pl-PL"/>
        </w:rPr>
      </w:pPr>
      <w:bookmarkStart w:id="47" w:name="_Toc126141840"/>
      <w:bookmarkStart w:id="48" w:name="_Toc127768515"/>
      <w:r w:rsidRPr="0090515A">
        <w:rPr>
          <w:rFonts w:ascii="Times New Roman" w:hAnsi="Times New Roman"/>
          <w:lang w:val="pl-PL"/>
        </w:rPr>
        <w:t>Realizacja programu</w:t>
      </w:r>
      <w:bookmarkEnd w:id="47"/>
      <w:bookmarkEnd w:id="48"/>
    </w:p>
    <w:p w14:paraId="2D072EE8" w14:textId="0EE75CE8" w:rsidR="00745DB3" w:rsidRPr="0090515A" w:rsidRDefault="009657D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Zgodnie z założeniami</w:t>
      </w:r>
      <w:r w:rsidR="00745DB3" w:rsidRPr="0090515A">
        <w:rPr>
          <w:rFonts w:ascii="Times New Roman" w:hAnsi="Times New Roman"/>
          <w:sz w:val="24"/>
          <w:szCs w:val="24"/>
        </w:rPr>
        <w:t xml:space="preserve"> </w:t>
      </w:r>
      <w:r w:rsidR="0015113D" w:rsidRPr="0090515A">
        <w:rPr>
          <w:rFonts w:ascii="Times New Roman" w:hAnsi="Times New Roman"/>
          <w:sz w:val="24"/>
          <w:szCs w:val="24"/>
        </w:rPr>
        <w:t xml:space="preserve">Nowej Podstawy Programowej </w:t>
      </w:r>
      <w:r w:rsidR="00745DB3" w:rsidRPr="0090515A">
        <w:rPr>
          <w:rFonts w:ascii="Times New Roman" w:hAnsi="Times New Roman"/>
          <w:sz w:val="24"/>
          <w:szCs w:val="24"/>
        </w:rPr>
        <w:t xml:space="preserve">„skuteczne porozumiewanie się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w języku obcym nowożytnym […] stanowi nadrzędny cel kształcenia językowego na wszystkich etapach </w:t>
      </w:r>
      <w:r w:rsidR="000E001F" w:rsidRPr="0090515A">
        <w:rPr>
          <w:rFonts w:ascii="Times New Roman" w:hAnsi="Times New Roman"/>
          <w:sz w:val="24"/>
          <w:szCs w:val="24"/>
        </w:rPr>
        <w:t>wyodrębnionych w podstawie programowej</w:t>
      </w:r>
      <w:r w:rsidR="00F54653" w:rsidRPr="0090515A">
        <w:rPr>
          <w:rFonts w:ascii="Times New Roman" w:hAnsi="Times New Roman"/>
          <w:sz w:val="24"/>
          <w:szCs w:val="24"/>
        </w:rPr>
        <w:t>” (201</w:t>
      </w:r>
      <w:r w:rsidR="000E001F" w:rsidRPr="0090515A">
        <w:rPr>
          <w:rFonts w:ascii="Times New Roman" w:hAnsi="Times New Roman"/>
          <w:sz w:val="24"/>
          <w:szCs w:val="24"/>
        </w:rPr>
        <w:t>7</w:t>
      </w:r>
      <w:r w:rsidR="00F54653" w:rsidRPr="0090515A">
        <w:rPr>
          <w:rFonts w:ascii="Times New Roman" w:hAnsi="Times New Roman"/>
          <w:sz w:val="24"/>
          <w:szCs w:val="24"/>
        </w:rPr>
        <w:t xml:space="preserve">: </w:t>
      </w:r>
      <w:r w:rsidR="000E001F" w:rsidRPr="0090515A">
        <w:rPr>
          <w:rFonts w:ascii="Times New Roman" w:hAnsi="Times New Roman"/>
          <w:sz w:val="24"/>
          <w:szCs w:val="24"/>
        </w:rPr>
        <w:t>80</w:t>
      </w:r>
      <w:r w:rsidR="00F54653" w:rsidRPr="0090515A">
        <w:rPr>
          <w:rFonts w:ascii="Times New Roman" w:hAnsi="Times New Roman"/>
          <w:sz w:val="24"/>
          <w:szCs w:val="24"/>
        </w:rPr>
        <w:t xml:space="preserve">). </w:t>
      </w:r>
      <w:r w:rsidR="00745DB3" w:rsidRPr="0090515A">
        <w:rPr>
          <w:rFonts w:ascii="Times New Roman" w:hAnsi="Times New Roman"/>
          <w:sz w:val="24"/>
          <w:szCs w:val="24"/>
        </w:rPr>
        <w:t xml:space="preserve">We współczesnym świecie, </w:t>
      </w:r>
      <w:r w:rsidR="00F54653" w:rsidRPr="0090515A">
        <w:rPr>
          <w:rFonts w:ascii="Times New Roman" w:hAnsi="Times New Roman"/>
          <w:sz w:val="24"/>
          <w:szCs w:val="24"/>
        </w:rPr>
        <w:t xml:space="preserve">wymagającym coraz częstszych kontaktów międzynarodowych, </w:t>
      </w:r>
      <w:r w:rsidR="00745DB3" w:rsidRPr="0090515A">
        <w:rPr>
          <w:rFonts w:ascii="Times New Roman" w:hAnsi="Times New Roman"/>
          <w:sz w:val="24"/>
          <w:szCs w:val="24"/>
        </w:rPr>
        <w:t xml:space="preserve">język obcy ma być narzędziem pozwalającym na zrealizowanie określonych celów komunikacyjnych. </w:t>
      </w:r>
      <w:r w:rsidR="00F54653" w:rsidRPr="0090515A">
        <w:rPr>
          <w:rFonts w:ascii="Times New Roman" w:hAnsi="Times New Roman"/>
          <w:sz w:val="24"/>
          <w:szCs w:val="24"/>
        </w:rPr>
        <w:t>Z tego względu,</w:t>
      </w:r>
      <w:r w:rsidR="001D571D" w:rsidRPr="0090515A">
        <w:rPr>
          <w:rFonts w:ascii="Times New Roman" w:hAnsi="Times New Roman"/>
          <w:sz w:val="24"/>
          <w:szCs w:val="24"/>
        </w:rPr>
        <w:t xml:space="preserve"> proces nauczania/</w:t>
      </w:r>
      <w:r w:rsidR="00745DB3" w:rsidRPr="0090515A">
        <w:rPr>
          <w:rFonts w:ascii="Times New Roman" w:hAnsi="Times New Roman"/>
          <w:sz w:val="24"/>
          <w:szCs w:val="24"/>
        </w:rPr>
        <w:t>uczenia się języka</w:t>
      </w:r>
      <w:r w:rsidR="0015113D" w:rsidRPr="0090515A">
        <w:rPr>
          <w:rFonts w:ascii="Times New Roman" w:hAnsi="Times New Roman"/>
          <w:sz w:val="24"/>
          <w:szCs w:val="24"/>
        </w:rPr>
        <w:t xml:space="preserve"> obcego powinien być traktowany</w:t>
      </w:r>
      <w:r w:rsidR="00745DB3" w:rsidRPr="0090515A">
        <w:rPr>
          <w:rFonts w:ascii="Times New Roman" w:hAnsi="Times New Roman"/>
          <w:sz w:val="24"/>
          <w:szCs w:val="24"/>
        </w:rPr>
        <w:t xml:space="preserve"> jako proces wieloletni, a zadaniem szkoły jest zapewnienie odpowiednich warunków kształcenia oraz optymalne wykorzystanie godzin przeznaczonych na naukę języka obcego. </w:t>
      </w:r>
      <w:r w:rsidR="0015113D" w:rsidRPr="0090515A">
        <w:rPr>
          <w:rFonts w:ascii="Times New Roman" w:hAnsi="Times New Roman"/>
          <w:sz w:val="24"/>
          <w:szCs w:val="24"/>
        </w:rPr>
        <w:t>Nauczanie</w:t>
      </w:r>
      <w:r w:rsidR="00745DB3" w:rsidRPr="0090515A">
        <w:rPr>
          <w:rFonts w:ascii="Times New Roman" w:hAnsi="Times New Roman"/>
          <w:sz w:val="24"/>
          <w:szCs w:val="24"/>
        </w:rPr>
        <w:t xml:space="preserve"> drugiego j</w:t>
      </w:r>
      <w:r w:rsidR="0015113D" w:rsidRPr="0090515A">
        <w:rPr>
          <w:rFonts w:ascii="Times New Roman" w:hAnsi="Times New Roman"/>
          <w:sz w:val="24"/>
          <w:szCs w:val="24"/>
        </w:rPr>
        <w:t>ęzyka obcego nowożytnego powinno</w:t>
      </w:r>
      <w:r w:rsidR="00745DB3" w:rsidRPr="0090515A">
        <w:rPr>
          <w:rFonts w:ascii="Times New Roman" w:hAnsi="Times New Roman"/>
          <w:sz w:val="24"/>
          <w:szCs w:val="24"/>
        </w:rPr>
        <w:t xml:space="preserve"> odbywać się z uwzględnieniem następujących wytycznyc</w:t>
      </w:r>
      <w:r w:rsidR="0015113D" w:rsidRPr="0090515A">
        <w:rPr>
          <w:rFonts w:ascii="Times New Roman" w:hAnsi="Times New Roman"/>
          <w:sz w:val="24"/>
          <w:szCs w:val="24"/>
        </w:rPr>
        <w:t>h (Nowa Podstawa Programowa 201</w:t>
      </w:r>
      <w:r w:rsidR="000E001F" w:rsidRPr="0090515A">
        <w:rPr>
          <w:rFonts w:ascii="Times New Roman" w:hAnsi="Times New Roman"/>
          <w:sz w:val="24"/>
          <w:szCs w:val="24"/>
        </w:rPr>
        <w:t>7</w:t>
      </w:r>
      <w:r w:rsidR="00745DB3" w:rsidRPr="0090515A">
        <w:rPr>
          <w:rFonts w:ascii="Times New Roman" w:hAnsi="Times New Roman"/>
          <w:sz w:val="24"/>
          <w:szCs w:val="24"/>
        </w:rPr>
        <w:t xml:space="preserve">): </w:t>
      </w:r>
    </w:p>
    <w:p w14:paraId="079F4B6F" w14:textId="77777777" w:rsidR="00F54653" w:rsidRPr="0090515A" w:rsidRDefault="00F5465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umożliwienie uczniom kontynuacji nauki drugiego języka obcego na trzecim etapie edukacyjnym</w:t>
      </w:r>
    </w:p>
    <w:p w14:paraId="051D89F0" w14:textId="77777777" w:rsidR="00745DB3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zapewnienie przez szkołę kształcenia uczniów w grupach o zbliżonym poziomie biegłości w zakresie języka obcego </w:t>
      </w:r>
    </w:p>
    <w:p w14:paraId="40FAC0AF" w14:textId="77777777" w:rsidR="00745DB3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prowadzenie zajęć z języka obcego w odpowiednio wyposażonej sali (dostęp do pomocy dydaktycznych, sprzętu, komputera z dostępem do Internetu), umożliwiającej przeprowadzanie ćwiczeń językowych w parach i grupach</w:t>
      </w:r>
    </w:p>
    <w:p w14:paraId="6EBEDE33" w14:textId="32D83415" w:rsidR="00745DB3" w:rsidRPr="0090515A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używanie języka obcego</w:t>
      </w:r>
      <w:r w:rsidR="00745DB3" w:rsidRPr="0090515A">
        <w:rPr>
          <w:rFonts w:ascii="Times New Roman" w:hAnsi="Times New Roman"/>
          <w:sz w:val="24"/>
          <w:szCs w:val="24"/>
        </w:rPr>
        <w:t xml:space="preserve"> jako języka komunikacji podczas zajęć w różnych formach interakcji</w:t>
      </w:r>
      <w:r w:rsidR="00CC23EE" w:rsidRPr="0090515A">
        <w:rPr>
          <w:rFonts w:ascii="Times New Roman" w:hAnsi="Times New Roman"/>
          <w:sz w:val="24"/>
          <w:szCs w:val="24"/>
        </w:rPr>
        <w:t xml:space="preserve"> (nauczyciel – uczeń, uczeń – uczeń)</w:t>
      </w:r>
    </w:p>
    <w:p w14:paraId="2B5F488F" w14:textId="5E352CA6" w:rsidR="00745DB3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wykorzystywanie zad</w:t>
      </w:r>
      <w:r w:rsidR="00EB3B6D" w:rsidRPr="0090515A">
        <w:rPr>
          <w:rFonts w:ascii="Times New Roman" w:hAnsi="Times New Roman"/>
          <w:sz w:val="24"/>
          <w:szCs w:val="24"/>
        </w:rPr>
        <w:t>ań językowych</w:t>
      </w:r>
      <w:r w:rsidRPr="0090515A">
        <w:rPr>
          <w:rFonts w:ascii="Times New Roman" w:hAnsi="Times New Roman"/>
          <w:sz w:val="24"/>
          <w:szCs w:val="24"/>
        </w:rPr>
        <w:t xml:space="preserve"> będących przykładem przydatności języka obcego do realizacji własnych celów komunikacyjnych</w:t>
      </w:r>
      <w:r w:rsidR="00EB3B6D" w:rsidRPr="0090515A">
        <w:rPr>
          <w:rFonts w:ascii="Times New Roman" w:hAnsi="Times New Roman"/>
          <w:sz w:val="24"/>
          <w:szCs w:val="24"/>
        </w:rPr>
        <w:t xml:space="preserve"> </w:t>
      </w:r>
    </w:p>
    <w:p w14:paraId="016F5D83" w14:textId="77777777" w:rsidR="00EB3B6D" w:rsidRPr="0090515A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stwarzanie sytuacji edukacyjnych sprzyjających poznawaniu i rozwijaniu przez uczniów własnych zainteresowań oraz pasji</w:t>
      </w:r>
    </w:p>
    <w:p w14:paraId="2863099D" w14:textId="77777777" w:rsidR="00EB3B6D" w:rsidRPr="0090515A" w:rsidRDefault="00EB3B6D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wykorzystywanie autentycznych materiałów (zdjęć, filmów, nagrań audio, tekstów), oraz narzędzi związanych z technologiami informacyjno-komunikacyjnymi (tablice interaktywne z oprogramowaniem, urządzenia mobilne)</w:t>
      </w:r>
    </w:p>
    <w:p w14:paraId="7A748727" w14:textId="77777777" w:rsidR="00745DB3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lastRenderedPageBreak/>
        <w:t xml:space="preserve">przeprowadzanie ewaluacji cząstkowej oraz systematyczne przekazywanie uczniowi </w:t>
      </w:r>
      <w:r w:rsidRPr="0090515A">
        <w:rPr>
          <w:rFonts w:ascii="Times New Roman" w:hAnsi="Times New Roman"/>
          <w:sz w:val="24"/>
          <w:szCs w:val="24"/>
        </w:rPr>
        <w:br/>
        <w:t xml:space="preserve">i jego rodzicom informacji zwrotnej na temat poziomu osiągnięć/postępów ucznia </w:t>
      </w:r>
      <w:r w:rsidRPr="0090515A">
        <w:rPr>
          <w:rFonts w:ascii="Times New Roman" w:hAnsi="Times New Roman"/>
          <w:sz w:val="24"/>
          <w:szCs w:val="24"/>
        </w:rPr>
        <w:br/>
        <w:t>w zakresie poszczególnych umiejętności językowych</w:t>
      </w:r>
    </w:p>
    <w:p w14:paraId="6371D492" w14:textId="77777777" w:rsidR="00745DB3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zachęcanie uczniów do samooceny własnej pracy i stosowania różnych strategii </w:t>
      </w:r>
      <w:r w:rsidRPr="0090515A">
        <w:rPr>
          <w:rFonts w:ascii="Times New Roman" w:hAnsi="Times New Roman"/>
          <w:sz w:val="24"/>
          <w:szCs w:val="24"/>
        </w:rPr>
        <w:br/>
        <w:t>i technik służących uczeniu się</w:t>
      </w:r>
    </w:p>
    <w:p w14:paraId="20F4CEC4" w14:textId="77777777" w:rsidR="00EB3B6D" w:rsidRPr="0090515A" w:rsidRDefault="00745DB3" w:rsidP="0081474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wykorzystanie zajęć z języka obcego do rozwijania </w:t>
      </w:r>
      <w:r w:rsidR="00EB3B6D" w:rsidRPr="0090515A">
        <w:rPr>
          <w:rFonts w:ascii="Times New Roman" w:hAnsi="Times New Roman"/>
          <w:sz w:val="24"/>
          <w:szCs w:val="24"/>
        </w:rPr>
        <w:t xml:space="preserve">kompetencji interkulturowej (wrażliwość kulturowa, otwartość względem innych kultur). </w:t>
      </w:r>
    </w:p>
    <w:p w14:paraId="6AACF3FE" w14:textId="5CE3F045" w:rsidR="00A479B6" w:rsidRPr="0090515A" w:rsidRDefault="0003364C" w:rsidP="00EB3B6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W myśl Nowej Podstawy Programowej, nauka języka obcego nie powinna odbywać się </w:t>
      </w:r>
      <w:r w:rsidR="00FA5F35" w:rsidRPr="0090515A">
        <w:rPr>
          <w:rFonts w:ascii="Times New Roman" w:hAnsi="Times New Roman"/>
          <w:color w:val="000000" w:themeColor="text1"/>
          <w:sz w:val="24"/>
          <w:szCs w:val="24"/>
        </w:rPr>
        <w:br/>
      </w:r>
      <w:r w:rsidR="00CC23EE" w:rsidRPr="0090515A">
        <w:rPr>
          <w:rFonts w:ascii="Times New Roman" w:hAnsi="Times New Roman"/>
          <w:color w:val="000000" w:themeColor="text1"/>
          <w:sz w:val="24"/>
          <w:szCs w:val="24"/>
        </w:rPr>
        <w:t>„w edukacyjnej próżni” (2017: 25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), ale dbać o ogólny rozwój ucznia i wspierać kształcenie </w:t>
      </w:r>
      <w:r w:rsidR="00FA5F35" w:rsidRPr="0090515A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w zakresie innych przedmiotów. </w:t>
      </w:r>
      <w:r w:rsidR="00A479B6" w:rsidRPr="0090515A">
        <w:rPr>
          <w:rFonts w:ascii="Times New Roman" w:hAnsi="Times New Roman"/>
          <w:color w:val="000000" w:themeColor="text1"/>
          <w:sz w:val="24"/>
          <w:szCs w:val="24"/>
        </w:rPr>
        <w:t>Oprócz doskonalenia kompetencji językowych, r</w:t>
      </w:r>
      <w:r w:rsidR="00745DB3" w:rsidRPr="0090515A">
        <w:rPr>
          <w:rFonts w:ascii="Times New Roman" w:hAnsi="Times New Roman"/>
          <w:color w:val="000000" w:themeColor="text1"/>
          <w:sz w:val="24"/>
          <w:szCs w:val="24"/>
        </w:rPr>
        <w:t>ealizacja pro</w:t>
      </w:r>
      <w:r w:rsidR="00A479B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gramu nauczania języka obcego </w:t>
      </w:r>
      <w:r w:rsidR="00745DB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stwarza możliwości </w:t>
      </w:r>
      <w:r w:rsidR="009657D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rozwoju </w:t>
      </w:r>
      <w:r w:rsidR="00745DB3" w:rsidRPr="0090515A">
        <w:rPr>
          <w:rFonts w:ascii="Times New Roman" w:hAnsi="Times New Roman"/>
          <w:color w:val="000000" w:themeColor="text1"/>
          <w:sz w:val="24"/>
          <w:szCs w:val="24"/>
        </w:rPr>
        <w:t>wspomnianych we wcześniejszych rozdziałach kompetencji ogólnych</w:t>
      </w:r>
      <w:r w:rsidR="001D571D" w:rsidRPr="009051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45DB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czy </w:t>
      </w:r>
      <w:r w:rsidR="00A479B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szczególnie istotnych w kontekście przyszłej pracy zawodowej kompetencji miękkich. </w:t>
      </w:r>
      <w:r w:rsidR="006B585C" w:rsidRPr="0090515A">
        <w:rPr>
          <w:rFonts w:ascii="Times New Roman" w:hAnsi="Times New Roman"/>
          <w:color w:val="000000" w:themeColor="text1"/>
          <w:sz w:val="24"/>
          <w:szCs w:val="24"/>
        </w:rPr>
        <w:t>Ponadto, t</w:t>
      </w:r>
      <w:r w:rsidR="00A479B6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echniki pracy na lekcji języka obcego faworyzujące rozwiązywanie problemów, twórcze wykorzystanie języka oraz odkrywanie wzorców wpływają na rozwój szeroko pojętych umiejętności </w:t>
      </w:r>
      <w:r w:rsidR="002F532F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rozumienia. </w:t>
      </w:r>
      <w:r w:rsidR="0071423B" w:rsidRPr="0090515A">
        <w:rPr>
          <w:rFonts w:ascii="Times New Roman" w:hAnsi="Times New Roman"/>
          <w:color w:val="000000" w:themeColor="text1"/>
          <w:sz w:val="24"/>
          <w:szCs w:val="24"/>
        </w:rPr>
        <w:t>Podobnie, wypracowane</w:t>
      </w:r>
      <w:r w:rsidR="006B585C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w toku kształcenia językowego</w:t>
      </w:r>
      <w:r w:rsidR="0071423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585C" w:rsidRPr="0090515A">
        <w:rPr>
          <w:rFonts w:ascii="Times New Roman" w:hAnsi="Times New Roman"/>
          <w:color w:val="000000" w:themeColor="text1"/>
          <w:sz w:val="24"/>
          <w:szCs w:val="24"/>
        </w:rPr>
        <w:t>strategie uczenia się</w:t>
      </w:r>
      <w:r w:rsidR="001D571D" w:rsidRPr="009051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B585C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nie pozostają </w:t>
      </w:r>
      <w:r w:rsidR="002F532F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bez znaczenia </w:t>
      </w:r>
      <w:r w:rsidR="006B585C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71423B" w:rsidRPr="0090515A">
        <w:rPr>
          <w:rFonts w:ascii="Times New Roman" w:hAnsi="Times New Roman"/>
          <w:color w:val="000000" w:themeColor="text1"/>
          <w:sz w:val="24"/>
          <w:szCs w:val="24"/>
        </w:rPr>
        <w:t>ogólnych umiejętności uczenia się, które mogą być wykorzystane w nauce innych przedmiotów</w:t>
      </w:r>
      <w:r w:rsidR="001D571D" w:rsidRPr="0090515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1423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a następnie na drodze samokształcenia.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W związku z powyższym, </w:t>
      </w:r>
      <w:r w:rsidR="0018250E" w:rsidRPr="0090515A">
        <w:rPr>
          <w:rFonts w:ascii="Times New Roman" w:hAnsi="Times New Roman"/>
          <w:color w:val="000000" w:themeColor="text1"/>
          <w:sz w:val="24"/>
          <w:szCs w:val="24"/>
        </w:rPr>
        <w:t>program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naucza</w:t>
      </w:r>
      <w:r w:rsidR="00CC23EE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nia języka obcego w szkole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podstawowej </w:t>
      </w:r>
      <w:r w:rsidR="0018250E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powinien być realizowany w taki sposób, aby stworzyć optymalne warunki zarówno dla kształcenia językowego jak i ogólnego młodego człowieka.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819395C" w14:textId="77777777" w:rsidR="00745DB3" w:rsidRPr="0090515A" w:rsidRDefault="00745DB3" w:rsidP="000F0B64">
      <w:pPr>
        <w:pStyle w:val="Bea"/>
        <w:numPr>
          <w:ilvl w:val="0"/>
          <w:numId w:val="53"/>
        </w:numPr>
        <w:rPr>
          <w:rFonts w:ascii="Times New Roman" w:hAnsi="Times New Roman"/>
          <w:lang w:val="pl-PL"/>
        </w:rPr>
      </w:pPr>
      <w:bookmarkStart w:id="49" w:name="_Toc481607903"/>
      <w:bookmarkStart w:id="50" w:name="_Toc126141841"/>
      <w:bookmarkStart w:id="51" w:name="_Toc127768516"/>
      <w:r w:rsidRPr="0090515A">
        <w:rPr>
          <w:rFonts w:ascii="Times New Roman" w:hAnsi="Times New Roman"/>
          <w:lang w:val="pl-PL"/>
        </w:rPr>
        <w:t>Wybrane metody w nauczaniu języków obcych</w:t>
      </w:r>
      <w:bookmarkEnd w:id="49"/>
      <w:bookmarkEnd w:id="50"/>
      <w:bookmarkEnd w:id="51"/>
      <w:r w:rsidRPr="0090515A">
        <w:rPr>
          <w:rFonts w:ascii="Times New Roman" w:hAnsi="Times New Roman"/>
          <w:lang w:val="pl-PL"/>
        </w:rPr>
        <w:t xml:space="preserve"> </w:t>
      </w:r>
    </w:p>
    <w:p w14:paraId="4ABA28FB" w14:textId="28121115" w:rsidR="00745DB3" w:rsidRPr="0090515A" w:rsidRDefault="00C15C6B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Prawidłowe p</w:t>
      </w:r>
      <w:r w:rsidR="00745DB3" w:rsidRPr="0090515A">
        <w:rPr>
          <w:rFonts w:ascii="Times New Roman" w:hAnsi="Times New Roman"/>
          <w:sz w:val="24"/>
          <w:szCs w:val="24"/>
        </w:rPr>
        <w:t xml:space="preserve">lanowanie procesu nauczania/uczenia się języków obcych </w:t>
      </w:r>
      <w:r w:rsidRPr="0090515A">
        <w:rPr>
          <w:rFonts w:ascii="Times New Roman" w:hAnsi="Times New Roman"/>
          <w:sz w:val="24"/>
          <w:szCs w:val="24"/>
        </w:rPr>
        <w:t>przebiega</w:t>
      </w:r>
      <w:r w:rsidR="00745DB3" w:rsidRPr="0090515A">
        <w:rPr>
          <w:rFonts w:ascii="Times New Roman" w:hAnsi="Times New Roman"/>
          <w:sz w:val="24"/>
          <w:szCs w:val="24"/>
        </w:rPr>
        <w:t xml:space="preserve"> w oparciu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o </w:t>
      </w:r>
      <w:r w:rsidR="00440D51" w:rsidRPr="0090515A">
        <w:rPr>
          <w:rFonts w:ascii="Times New Roman" w:hAnsi="Times New Roman"/>
          <w:sz w:val="24"/>
          <w:szCs w:val="24"/>
        </w:rPr>
        <w:t xml:space="preserve">kilka podstawowych </w:t>
      </w:r>
      <w:r w:rsidR="00745DB3" w:rsidRPr="0090515A">
        <w:rPr>
          <w:rFonts w:ascii="Times New Roman" w:hAnsi="Times New Roman"/>
          <w:sz w:val="24"/>
          <w:szCs w:val="24"/>
        </w:rPr>
        <w:t>zasad</w:t>
      </w:r>
      <w:r w:rsidR="00440D51" w:rsidRPr="0090515A">
        <w:rPr>
          <w:rFonts w:ascii="Times New Roman" w:hAnsi="Times New Roman"/>
          <w:sz w:val="24"/>
          <w:szCs w:val="24"/>
        </w:rPr>
        <w:t>. Możemy wśród nich wyróżnić</w:t>
      </w:r>
      <w:r w:rsidR="00745DB3" w:rsidRPr="0090515A">
        <w:rPr>
          <w:rFonts w:ascii="Times New Roman" w:hAnsi="Times New Roman"/>
          <w:sz w:val="24"/>
          <w:szCs w:val="24"/>
        </w:rPr>
        <w:t xml:space="preserve"> poglądowość, systematyczność, łącznie teorii z praktyką, stopniowanie trudności, indywidualizacja nauczania, operatywność wiedzy uczniów, przystępność (</w:t>
      </w:r>
      <w:proofErr w:type="spellStart"/>
      <w:r w:rsidR="00745DB3" w:rsidRPr="0090515A">
        <w:rPr>
          <w:rFonts w:ascii="Times New Roman" w:hAnsi="Times New Roman"/>
          <w:sz w:val="24"/>
          <w:szCs w:val="24"/>
        </w:rPr>
        <w:t>Rapacka-Wojtala</w:t>
      </w:r>
      <w:proofErr w:type="spellEnd"/>
      <w:r w:rsidR="00745DB3" w:rsidRPr="0090515A">
        <w:rPr>
          <w:rFonts w:ascii="Times New Roman" w:hAnsi="Times New Roman"/>
          <w:sz w:val="24"/>
          <w:szCs w:val="24"/>
        </w:rPr>
        <w:t xml:space="preserve"> 2015) </w:t>
      </w:r>
      <w:r w:rsidR="00440D51" w:rsidRPr="0090515A">
        <w:rPr>
          <w:rFonts w:ascii="Times New Roman" w:hAnsi="Times New Roman"/>
          <w:sz w:val="24"/>
          <w:szCs w:val="24"/>
        </w:rPr>
        <w:t>oraz dobór</w:t>
      </w:r>
      <w:r w:rsidR="00745DB3" w:rsidRPr="0090515A">
        <w:rPr>
          <w:rFonts w:ascii="Times New Roman" w:hAnsi="Times New Roman"/>
          <w:sz w:val="24"/>
          <w:szCs w:val="24"/>
        </w:rPr>
        <w:t xml:space="preserve"> odpowiedniej metody nauczania, rozumianej, jako systematycznie stosowany sposób pracy nauczyciela z uczniami, zakładający realizacje konkretnych celów (Okoń 2003). </w:t>
      </w:r>
      <w:r w:rsidRPr="0090515A">
        <w:rPr>
          <w:rFonts w:ascii="Times New Roman" w:hAnsi="Times New Roman"/>
          <w:sz w:val="24"/>
          <w:szCs w:val="24"/>
        </w:rPr>
        <w:t xml:space="preserve">Metoda nauczania </w:t>
      </w:r>
      <w:r w:rsidR="00440D51" w:rsidRPr="0090515A">
        <w:rPr>
          <w:rFonts w:ascii="Times New Roman" w:hAnsi="Times New Roman"/>
          <w:sz w:val="24"/>
          <w:szCs w:val="24"/>
        </w:rPr>
        <w:t xml:space="preserve">podpowiada nauczycielowi, „jakie stosować zabiegi i czynności [..], jakie dobierać formy i środki </w:t>
      </w:r>
      <w:r w:rsidR="004F00DD" w:rsidRPr="0090515A">
        <w:rPr>
          <w:rFonts w:ascii="Times New Roman" w:hAnsi="Times New Roman"/>
          <w:sz w:val="24"/>
          <w:szCs w:val="24"/>
        </w:rPr>
        <w:t>dydaktyczne„</w:t>
      </w:r>
      <w:r w:rsidR="002D6683" w:rsidRPr="0090515A">
        <w:rPr>
          <w:rFonts w:ascii="Times New Roman" w:hAnsi="Times New Roman"/>
          <w:sz w:val="24"/>
          <w:szCs w:val="24"/>
        </w:rPr>
        <w:t xml:space="preserve"> </w:t>
      </w:r>
      <w:r w:rsidR="004F00DD" w:rsidRPr="0090515A">
        <w:rPr>
          <w:rFonts w:ascii="Times New Roman" w:hAnsi="Times New Roman"/>
          <w:sz w:val="24"/>
          <w:szCs w:val="24"/>
        </w:rPr>
        <w:t>(</w:t>
      </w:r>
      <w:r w:rsidR="00440D51" w:rsidRPr="0090515A">
        <w:rPr>
          <w:rFonts w:ascii="Times New Roman" w:hAnsi="Times New Roman"/>
          <w:sz w:val="24"/>
          <w:szCs w:val="24"/>
        </w:rPr>
        <w:t xml:space="preserve">Bereźnicki 2015: 116), aby osiągnąć zamierzone wyniki. </w:t>
      </w:r>
    </w:p>
    <w:p w14:paraId="62C3059D" w14:textId="77777777" w:rsidR="00745DB3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 dydaktyce języków obcych </w:t>
      </w:r>
      <w:r w:rsidR="00440D51" w:rsidRPr="0090515A">
        <w:rPr>
          <w:rFonts w:ascii="Times New Roman" w:hAnsi="Times New Roman"/>
          <w:sz w:val="24"/>
          <w:szCs w:val="24"/>
        </w:rPr>
        <w:t>stosuje się</w:t>
      </w:r>
      <w:r w:rsidRPr="0090515A">
        <w:rPr>
          <w:rFonts w:ascii="Times New Roman" w:hAnsi="Times New Roman"/>
          <w:sz w:val="24"/>
          <w:szCs w:val="24"/>
        </w:rPr>
        <w:t xml:space="preserve"> zarówno metody przyjęte w nauczaniu różnych dziedzin, np. metody podające (pogadanka, praca ze źródłem drukowanym), problemowe </w:t>
      </w:r>
      <w:r w:rsidRPr="0090515A">
        <w:rPr>
          <w:rFonts w:ascii="Times New Roman" w:hAnsi="Times New Roman"/>
          <w:sz w:val="24"/>
          <w:szCs w:val="24"/>
        </w:rPr>
        <w:lastRenderedPageBreak/>
        <w:t>(dyskusja, gry dydaktyczne), eksponujące (np. drama, sztuka teatralna), praktyczne (ćwiczenia przedmiotowe)</w:t>
      </w:r>
      <w:r w:rsidR="00440D51" w:rsidRPr="0090515A">
        <w:rPr>
          <w:rFonts w:ascii="Times New Roman" w:hAnsi="Times New Roman"/>
          <w:sz w:val="24"/>
          <w:szCs w:val="24"/>
        </w:rPr>
        <w:t xml:space="preserve"> (Bereźnicki 2015)</w:t>
      </w:r>
      <w:r w:rsidRPr="0090515A">
        <w:rPr>
          <w:rFonts w:ascii="Times New Roman" w:hAnsi="Times New Roman"/>
          <w:sz w:val="24"/>
          <w:szCs w:val="24"/>
        </w:rPr>
        <w:t xml:space="preserve"> jak i metody lub podejścia opracowane z myślą o nauczaniu języków obcych (np. metoda bezpośrednia, gramatyczno-tłumaczeniowa, </w:t>
      </w:r>
      <w:proofErr w:type="spellStart"/>
      <w:r w:rsidRPr="0090515A">
        <w:rPr>
          <w:rFonts w:ascii="Times New Roman" w:hAnsi="Times New Roman"/>
          <w:sz w:val="24"/>
          <w:szCs w:val="24"/>
        </w:rPr>
        <w:t>audiolingwalna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, </w:t>
      </w:r>
      <w:r w:rsidR="007F7F74" w:rsidRPr="0090515A">
        <w:rPr>
          <w:rFonts w:ascii="Times New Roman" w:hAnsi="Times New Roman"/>
          <w:sz w:val="24"/>
          <w:szCs w:val="24"/>
        </w:rPr>
        <w:t xml:space="preserve">kognitywna, </w:t>
      </w:r>
      <w:r w:rsidRPr="0090515A">
        <w:rPr>
          <w:rFonts w:ascii="Times New Roman" w:hAnsi="Times New Roman"/>
          <w:sz w:val="24"/>
          <w:szCs w:val="24"/>
        </w:rPr>
        <w:t>podejście komunikacyjne</w:t>
      </w:r>
      <w:r w:rsidR="007F7F74" w:rsidRPr="0090515A">
        <w:rPr>
          <w:rFonts w:ascii="Times New Roman" w:hAnsi="Times New Roman"/>
          <w:sz w:val="24"/>
          <w:szCs w:val="24"/>
        </w:rPr>
        <w:t>, podejście zadaniowe</w:t>
      </w:r>
      <w:r w:rsidRPr="0090515A">
        <w:rPr>
          <w:rFonts w:ascii="Times New Roman" w:hAnsi="Times New Roman"/>
          <w:sz w:val="24"/>
          <w:szCs w:val="24"/>
        </w:rPr>
        <w:t xml:space="preserve">) (Komorowska 2011; </w:t>
      </w:r>
      <w:proofErr w:type="spellStart"/>
      <w:r w:rsidRPr="0090515A">
        <w:rPr>
          <w:rFonts w:ascii="Times New Roman" w:hAnsi="Times New Roman"/>
          <w:sz w:val="24"/>
          <w:szCs w:val="24"/>
        </w:rPr>
        <w:t>Cuq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&amp; Gruca 2005). </w:t>
      </w:r>
      <w:r w:rsidR="007F7F74" w:rsidRPr="0090515A">
        <w:rPr>
          <w:rFonts w:ascii="Times New Roman" w:hAnsi="Times New Roman"/>
          <w:sz w:val="24"/>
          <w:szCs w:val="24"/>
        </w:rPr>
        <w:t xml:space="preserve">Wybór </w:t>
      </w:r>
      <w:r w:rsidRPr="0090515A">
        <w:rPr>
          <w:rFonts w:ascii="Times New Roman" w:hAnsi="Times New Roman"/>
          <w:sz w:val="24"/>
          <w:szCs w:val="24"/>
        </w:rPr>
        <w:t xml:space="preserve">metody jest zawsze ściśle związany z kontekstem nauczania oraz celami kształcenia, stąd bardzo różne ich odmiany, zarówno w przypadku metod konwencjonalnych jak i niekonwencjonalnych. Zważywszy na stan wiedzy glottodydaktycznej, szczególnie zalecane </w:t>
      </w:r>
      <w:r w:rsidR="007F7F74" w:rsidRPr="0090515A">
        <w:rPr>
          <w:rFonts w:ascii="Times New Roman" w:hAnsi="Times New Roman"/>
          <w:sz w:val="24"/>
          <w:szCs w:val="24"/>
        </w:rPr>
        <w:t xml:space="preserve">jest aktualnie podejście </w:t>
      </w:r>
      <w:r w:rsidRPr="0090515A">
        <w:rPr>
          <w:rFonts w:ascii="Times New Roman" w:hAnsi="Times New Roman"/>
          <w:sz w:val="24"/>
          <w:szCs w:val="24"/>
        </w:rPr>
        <w:t>zadaniowe</w:t>
      </w:r>
      <w:r w:rsidR="007F7F74" w:rsidRPr="0090515A">
        <w:rPr>
          <w:rFonts w:ascii="Times New Roman" w:hAnsi="Times New Roman"/>
          <w:sz w:val="24"/>
          <w:szCs w:val="24"/>
        </w:rPr>
        <w:t xml:space="preserve"> (Rada Europy 2003)</w:t>
      </w:r>
      <w:r w:rsidR="00AC15EA" w:rsidRPr="0090515A">
        <w:rPr>
          <w:rFonts w:ascii="Times New Roman" w:hAnsi="Times New Roman"/>
          <w:sz w:val="24"/>
          <w:szCs w:val="24"/>
        </w:rPr>
        <w:t xml:space="preserve"> a w</w:t>
      </w:r>
      <w:r w:rsidR="007F7F74" w:rsidRPr="0090515A">
        <w:rPr>
          <w:rFonts w:ascii="Times New Roman" w:hAnsi="Times New Roman"/>
          <w:sz w:val="24"/>
          <w:szCs w:val="24"/>
        </w:rPr>
        <w:t xml:space="preserve"> praktyce, </w:t>
      </w:r>
      <w:r w:rsidR="00AC15EA" w:rsidRPr="0090515A">
        <w:rPr>
          <w:rFonts w:ascii="Times New Roman" w:hAnsi="Times New Roman"/>
          <w:sz w:val="24"/>
          <w:szCs w:val="24"/>
        </w:rPr>
        <w:t>nadal</w:t>
      </w:r>
      <w:r w:rsidR="007F7F74" w:rsidRPr="0090515A">
        <w:rPr>
          <w:rFonts w:ascii="Times New Roman" w:hAnsi="Times New Roman"/>
          <w:sz w:val="24"/>
          <w:szCs w:val="24"/>
        </w:rPr>
        <w:t xml:space="preserve"> istotne </w:t>
      </w:r>
      <w:r w:rsidR="00AC15EA" w:rsidRPr="0090515A">
        <w:rPr>
          <w:rFonts w:ascii="Times New Roman" w:hAnsi="Times New Roman"/>
          <w:sz w:val="24"/>
          <w:szCs w:val="24"/>
        </w:rPr>
        <w:t>po</w:t>
      </w:r>
      <w:r w:rsidR="007F7F74" w:rsidRPr="0090515A">
        <w:rPr>
          <w:rFonts w:ascii="Times New Roman" w:hAnsi="Times New Roman"/>
          <w:sz w:val="24"/>
          <w:szCs w:val="24"/>
        </w:rPr>
        <w:t xml:space="preserve">zostaje </w:t>
      </w:r>
      <w:r w:rsidR="00AC15EA" w:rsidRPr="0090515A">
        <w:rPr>
          <w:rFonts w:ascii="Times New Roman" w:hAnsi="Times New Roman"/>
          <w:sz w:val="24"/>
          <w:szCs w:val="24"/>
        </w:rPr>
        <w:t xml:space="preserve">również podejście komunikacyjne. </w:t>
      </w:r>
    </w:p>
    <w:p w14:paraId="6EBB4F78" w14:textId="77777777" w:rsidR="00745DB3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52" w:name="_Toc481607904"/>
      <w:bookmarkStart w:id="53" w:name="_Toc126141842"/>
      <w:bookmarkStart w:id="54" w:name="_Toc127768517"/>
      <w:r w:rsidRPr="0090515A">
        <w:rPr>
          <w:rFonts w:ascii="Times New Roman" w:hAnsi="Times New Roman"/>
          <w:lang w:val="pl-PL"/>
        </w:rPr>
        <w:t>Podejście komunikacyjne</w:t>
      </w:r>
      <w:bookmarkEnd w:id="52"/>
      <w:bookmarkEnd w:id="53"/>
      <w:bookmarkEnd w:id="54"/>
    </w:p>
    <w:p w14:paraId="22E49CF7" w14:textId="77777777" w:rsidR="00937F11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Głównym założeniem podejścia komunikacyjnego jest rozwijanie kompetencji komunikacyjnej ucznia w różnorodnych sytuacjach komunikacyjnych</w:t>
      </w:r>
      <w:r w:rsidR="00F63096" w:rsidRPr="0090515A">
        <w:rPr>
          <w:rFonts w:ascii="Times New Roman" w:hAnsi="Times New Roman"/>
          <w:sz w:val="24"/>
          <w:szCs w:val="24"/>
        </w:rPr>
        <w:t xml:space="preserve">. </w:t>
      </w:r>
      <w:r w:rsidR="006C088F" w:rsidRPr="0090515A">
        <w:rPr>
          <w:rFonts w:ascii="Times New Roman" w:hAnsi="Times New Roman"/>
          <w:sz w:val="24"/>
          <w:szCs w:val="24"/>
        </w:rPr>
        <w:t xml:space="preserve">Podejście koncentruje </w:t>
      </w:r>
      <w:r w:rsidR="00F63096" w:rsidRPr="0090515A">
        <w:rPr>
          <w:rFonts w:ascii="Times New Roman" w:hAnsi="Times New Roman"/>
          <w:sz w:val="24"/>
          <w:szCs w:val="24"/>
        </w:rPr>
        <w:t>się szczególnie na umiejętności efektywnego porozumiewania się, u</w:t>
      </w:r>
      <w:r w:rsidRPr="0090515A">
        <w:rPr>
          <w:rFonts w:ascii="Times New Roman" w:hAnsi="Times New Roman"/>
          <w:sz w:val="24"/>
          <w:szCs w:val="24"/>
        </w:rPr>
        <w:t>względni</w:t>
      </w:r>
      <w:r w:rsidR="00F63096" w:rsidRPr="0090515A">
        <w:rPr>
          <w:rFonts w:ascii="Times New Roman" w:hAnsi="Times New Roman"/>
          <w:sz w:val="24"/>
          <w:szCs w:val="24"/>
        </w:rPr>
        <w:t xml:space="preserve">ając przy tym specyficzne </w:t>
      </w:r>
      <w:r w:rsidRPr="0090515A">
        <w:rPr>
          <w:rFonts w:ascii="Times New Roman" w:hAnsi="Times New Roman"/>
          <w:sz w:val="24"/>
          <w:szCs w:val="24"/>
        </w:rPr>
        <w:t>potrzeb</w:t>
      </w:r>
      <w:r w:rsidR="00F63096" w:rsidRPr="0090515A">
        <w:rPr>
          <w:rFonts w:ascii="Times New Roman" w:hAnsi="Times New Roman"/>
          <w:sz w:val="24"/>
          <w:szCs w:val="24"/>
        </w:rPr>
        <w:t>y</w:t>
      </w:r>
      <w:r w:rsidRPr="0090515A">
        <w:rPr>
          <w:rFonts w:ascii="Times New Roman" w:hAnsi="Times New Roman"/>
          <w:sz w:val="24"/>
          <w:szCs w:val="24"/>
        </w:rPr>
        <w:t xml:space="preserve"> uczącego się. </w:t>
      </w:r>
      <w:r w:rsidR="00507CE9" w:rsidRPr="0090515A">
        <w:rPr>
          <w:rFonts w:ascii="Times New Roman" w:hAnsi="Times New Roman"/>
          <w:sz w:val="24"/>
          <w:szCs w:val="24"/>
        </w:rPr>
        <w:t>Podstawowym z</w:t>
      </w:r>
      <w:r w:rsidR="006C088F" w:rsidRPr="0090515A">
        <w:rPr>
          <w:rFonts w:ascii="Times New Roman" w:hAnsi="Times New Roman"/>
          <w:sz w:val="24"/>
          <w:szCs w:val="24"/>
        </w:rPr>
        <w:t>a</w:t>
      </w:r>
      <w:r w:rsidR="00507CE9" w:rsidRPr="0090515A">
        <w:rPr>
          <w:rFonts w:ascii="Times New Roman" w:hAnsi="Times New Roman"/>
          <w:sz w:val="24"/>
          <w:szCs w:val="24"/>
        </w:rPr>
        <w:t>daniem</w:t>
      </w:r>
      <w:r w:rsidR="006C088F" w:rsidRPr="0090515A">
        <w:rPr>
          <w:rFonts w:ascii="Times New Roman" w:hAnsi="Times New Roman"/>
          <w:sz w:val="24"/>
          <w:szCs w:val="24"/>
        </w:rPr>
        <w:t xml:space="preserve"> </w:t>
      </w:r>
      <w:r w:rsidR="00507CE9" w:rsidRPr="0090515A">
        <w:rPr>
          <w:rFonts w:ascii="Times New Roman" w:hAnsi="Times New Roman"/>
          <w:sz w:val="24"/>
          <w:szCs w:val="24"/>
        </w:rPr>
        <w:t xml:space="preserve">ucznia </w:t>
      </w:r>
      <w:r w:rsidR="00F63096" w:rsidRPr="0090515A">
        <w:rPr>
          <w:rFonts w:ascii="Times New Roman" w:hAnsi="Times New Roman"/>
          <w:sz w:val="24"/>
          <w:szCs w:val="24"/>
        </w:rPr>
        <w:t>nie jest bezbłędne opanowanie systemu języka, ale o</w:t>
      </w:r>
      <w:r w:rsidR="00937F11" w:rsidRPr="0090515A">
        <w:rPr>
          <w:rFonts w:ascii="Times New Roman" w:hAnsi="Times New Roman"/>
          <w:sz w:val="24"/>
          <w:szCs w:val="24"/>
        </w:rPr>
        <w:t xml:space="preserve">siągnięcie celu komunikacyjnego </w:t>
      </w:r>
      <w:r w:rsidR="006C088F" w:rsidRPr="0090515A">
        <w:rPr>
          <w:rFonts w:ascii="Times New Roman" w:hAnsi="Times New Roman"/>
          <w:sz w:val="24"/>
          <w:szCs w:val="24"/>
        </w:rPr>
        <w:t xml:space="preserve">- </w:t>
      </w:r>
      <w:r w:rsidR="00937F11" w:rsidRPr="0090515A">
        <w:rPr>
          <w:rFonts w:ascii="Times New Roman" w:hAnsi="Times New Roman"/>
          <w:sz w:val="24"/>
          <w:szCs w:val="24"/>
        </w:rPr>
        <w:t>p</w:t>
      </w:r>
      <w:r w:rsidRPr="0090515A">
        <w:rPr>
          <w:rFonts w:ascii="Times New Roman" w:hAnsi="Times New Roman"/>
          <w:sz w:val="24"/>
          <w:szCs w:val="24"/>
        </w:rPr>
        <w:t xml:space="preserve">oprawność gramatyczna </w:t>
      </w:r>
      <w:r w:rsidR="00507CE9" w:rsidRPr="0090515A">
        <w:rPr>
          <w:rFonts w:ascii="Times New Roman" w:hAnsi="Times New Roman"/>
          <w:sz w:val="24"/>
          <w:szCs w:val="24"/>
        </w:rPr>
        <w:t>służy uskutecznianiu</w:t>
      </w:r>
      <w:r w:rsidRPr="0090515A">
        <w:rPr>
          <w:rFonts w:ascii="Times New Roman" w:hAnsi="Times New Roman"/>
          <w:sz w:val="24"/>
          <w:szCs w:val="24"/>
        </w:rPr>
        <w:t xml:space="preserve"> komunikacji (Komorowska 2011). </w:t>
      </w:r>
    </w:p>
    <w:p w14:paraId="376678A3" w14:textId="77777777" w:rsidR="00745DB3" w:rsidRPr="0090515A" w:rsidRDefault="00937F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Centrum zainteresowania w podejściu komunikacyjnym stanowi kompetencja komunikacyjna, na którą składają się </w:t>
      </w:r>
      <w:r w:rsidR="00745DB3" w:rsidRPr="0090515A">
        <w:rPr>
          <w:rFonts w:ascii="Times New Roman" w:hAnsi="Times New Roman"/>
          <w:sz w:val="24"/>
          <w:szCs w:val="24"/>
        </w:rPr>
        <w:t xml:space="preserve">umiejętności </w:t>
      </w:r>
      <w:r w:rsidR="00440409" w:rsidRPr="0090515A">
        <w:rPr>
          <w:rFonts w:ascii="Times New Roman" w:hAnsi="Times New Roman"/>
          <w:sz w:val="24"/>
          <w:szCs w:val="24"/>
        </w:rPr>
        <w:t xml:space="preserve">interpretowania i </w:t>
      </w:r>
      <w:r w:rsidR="00745DB3" w:rsidRPr="0090515A">
        <w:rPr>
          <w:rFonts w:ascii="Times New Roman" w:hAnsi="Times New Roman"/>
          <w:sz w:val="24"/>
          <w:szCs w:val="24"/>
        </w:rPr>
        <w:t xml:space="preserve">produkowania </w:t>
      </w:r>
      <w:r w:rsidR="00745DB3" w:rsidRPr="0090515A">
        <w:rPr>
          <w:rFonts w:ascii="Times New Roman" w:hAnsi="Times New Roman"/>
          <w:sz w:val="24"/>
          <w:szCs w:val="24"/>
        </w:rPr>
        <w:br/>
        <w:t xml:space="preserve">wypowiedzi oraz dostosowania dyskursu do sytuacji komunikacyjnej </w:t>
      </w:r>
      <w:r w:rsidR="00745DB3" w:rsidRPr="0090515A">
        <w:rPr>
          <w:rFonts w:ascii="Times New Roman" w:hAnsi="Times New Roman"/>
          <w:sz w:val="24"/>
          <w:szCs w:val="24"/>
        </w:rPr>
        <w:br/>
        <w:t>z uwzględnieniem czynników zewnętrznych, takich jak status rozmówców i ich relacje, ramy przestrzenno-czasowe, intencja komunikacyjna czy znajomość norm społecznych (</w:t>
      </w:r>
      <w:proofErr w:type="spellStart"/>
      <w:r w:rsidR="00745DB3" w:rsidRPr="0090515A">
        <w:rPr>
          <w:rFonts w:ascii="Times New Roman" w:hAnsi="Times New Roman"/>
          <w:sz w:val="24"/>
          <w:szCs w:val="24"/>
        </w:rPr>
        <w:t>Hymes</w:t>
      </w:r>
      <w:proofErr w:type="spellEnd"/>
      <w:r w:rsidR="00745DB3" w:rsidRPr="0090515A">
        <w:rPr>
          <w:rFonts w:ascii="Times New Roman" w:hAnsi="Times New Roman"/>
          <w:sz w:val="24"/>
          <w:szCs w:val="24"/>
        </w:rPr>
        <w:t xml:space="preserve"> 1991). </w:t>
      </w:r>
      <w:r w:rsidR="00E84C6C" w:rsidRPr="0090515A">
        <w:rPr>
          <w:rFonts w:ascii="Times New Roman" w:hAnsi="Times New Roman"/>
          <w:sz w:val="24"/>
          <w:szCs w:val="24"/>
        </w:rPr>
        <w:t xml:space="preserve">Literatura przedmiotu z zakresu glottodydaktycznej </w:t>
      </w:r>
      <w:r w:rsidR="00745DB3" w:rsidRPr="0090515A">
        <w:rPr>
          <w:rFonts w:ascii="Times New Roman" w:hAnsi="Times New Roman"/>
          <w:sz w:val="24"/>
          <w:szCs w:val="24"/>
        </w:rPr>
        <w:t>przytacza najczęściej następujące składowe kompetencji komunikacyjnej: lingwistyczna, socjolingwistyczna, dyskursywna, (</w:t>
      </w:r>
      <w:proofErr w:type="spellStart"/>
      <w:r w:rsidR="00745DB3" w:rsidRPr="0090515A">
        <w:rPr>
          <w:rFonts w:ascii="Times New Roman" w:hAnsi="Times New Roman"/>
          <w:sz w:val="24"/>
          <w:szCs w:val="24"/>
        </w:rPr>
        <w:t>inter</w:t>
      </w:r>
      <w:proofErr w:type="spellEnd"/>
      <w:r w:rsidR="00745DB3" w:rsidRPr="0090515A">
        <w:rPr>
          <w:rFonts w:ascii="Times New Roman" w:hAnsi="Times New Roman"/>
          <w:sz w:val="24"/>
          <w:szCs w:val="24"/>
        </w:rPr>
        <w:t xml:space="preserve">)kulturowa, interakcyjna, kompensacyjna, pragmatyczna (Wilczyńska 2002). </w:t>
      </w:r>
    </w:p>
    <w:p w14:paraId="712ED4F0" w14:textId="7701D50B" w:rsidR="000D29D3" w:rsidRPr="0090515A" w:rsidRDefault="00937F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Zgodnie z założeniami podejścia komunikacyjnego, </w:t>
      </w:r>
      <w:r w:rsidR="00745DB3" w:rsidRPr="0090515A">
        <w:rPr>
          <w:rFonts w:ascii="Times New Roman" w:hAnsi="Times New Roman"/>
          <w:sz w:val="24"/>
          <w:szCs w:val="24"/>
        </w:rPr>
        <w:t xml:space="preserve">uczenie się języka opiera się na opanowaniu serii możliwych wypowiedzi dla poszczególnych funkcji językowych (np. pozdrawianie, </w:t>
      </w:r>
      <w:r w:rsidR="00E84C6C" w:rsidRPr="0090515A">
        <w:rPr>
          <w:rFonts w:ascii="Times New Roman" w:hAnsi="Times New Roman"/>
          <w:sz w:val="24"/>
          <w:szCs w:val="24"/>
        </w:rPr>
        <w:t xml:space="preserve">dziękowanie, </w:t>
      </w:r>
      <w:r w:rsidR="00745DB3" w:rsidRPr="0090515A">
        <w:rPr>
          <w:rFonts w:ascii="Times New Roman" w:hAnsi="Times New Roman"/>
          <w:sz w:val="24"/>
          <w:szCs w:val="24"/>
        </w:rPr>
        <w:t xml:space="preserve">zapraszanie, wyrażanie </w:t>
      </w:r>
      <w:r w:rsidR="00507CE9" w:rsidRPr="0090515A">
        <w:rPr>
          <w:rFonts w:ascii="Times New Roman" w:hAnsi="Times New Roman"/>
          <w:sz w:val="24"/>
          <w:szCs w:val="24"/>
        </w:rPr>
        <w:t xml:space="preserve">prośby, </w:t>
      </w:r>
      <w:r w:rsidR="00745DB3" w:rsidRPr="0090515A">
        <w:rPr>
          <w:rFonts w:ascii="Times New Roman" w:hAnsi="Times New Roman"/>
          <w:sz w:val="24"/>
          <w:szCs w:val="24"/>
        </w:rPr>
        <w:t>konieczności</w:t>
      </w:r>
      <w:r w:rsidR="00507CE9" w:rsidRPr="0090515A">
        <w:rPr>
          <w:rFonts w:ascii="Times New Roman" w:hAnsi="Times New Roman"/>
          <w:sz w:val="24"/>
          <w:szCs w:val="24"/>
        </w:rPr>
        <w:t>, zakazu</w:t>
      </w:r>
      <w:r w:rsidR="00745DB3" w:rsidRPr="0090515A">
        <w:rPr>
          <w:rFonts w:ascii="Times New Roman" w:hAnsi="Times New Roman"/>
          <w:sz w:val="24"/>
          <w:szCs w:val="24"/>
        </w:rPr>
        <w:t xml:space="preserve">) w takich sytuacjach komunikacyjnych, w jakich najprawdopodobniej mogą znaleźć się </w:t>
      </w:r>
      <w:r w:rsidR="001534C9" w:rsidRPr="0090515A">
        <w:rPr>
          <w:rFonts w:ascii="Times New Roman" w:hAnsi="Times New Roman"/>
          <w:sz w:val="24"/>
          <w:szCs w:val="24"/>
        </w:rPr>
        <w:t xml:space="preserve">w przyszłości </w:t>
      </w:r>
      <w:r w:rsidR="00745DB3" w:rsidRPr="0090515A">
        <w:rPr>
          <w:rFonts w:ascii="Times New Roman" w:hAnsi="Times New Roman"/>
          <w:sz w:val="24"/>
          <w:szCs w:val="24"/>
        </w:rPr>
        <w:t xml:space="preserve">uczący się języka (Janowska 2011). </w:t>
      </w:r>
      <w:r w:rsidR="00E84C6C" w:rsidRPr="0090515A">
        <w:rPr>
          <w:rFonts w:ascii="Times New Roman" w:hAnsi="Times New Roman"/>
          <w:sz w:val="24"/>
          <w:szCs w:val="24"/>
        </w:rPr>
        <w:t xml:space="preserve">Szczególne miejsce zajmuje </w:t>
      </w:r>
      <w:r w:rsidR="00745DB3" w:rsidRPr="0090515A">
        <w:rPr>
          <w:rFonts w:ascii="Times New Roman" w:hAnsi="Times New Roman"/>
          <w:sz w:val="24"/>
          <w:szCs w:val="24"/>
        </w:rPr>
        <w:t xml:space="preserve">tu zróżnicowanie sytuacji komunikacyjnych oraz odpowiednie ich określenie w zależności od potrzeb uczących się, </w:t>
      </w:r>
      <w:r w:rsidR="002F3755" w:rsidRPr="0090515A">
        <w:rPr>
          <w:rFonts w:ascii="Times New Roman" w:hAnsi="Times New Roman"/>
          <w:sz w:val="24"/>
          <w:szCs w:val="24"/>
        </w:rPr>
        <w:t>czego wynikiem jest ustalenie</w:t>
      </w:r>
      <w:r w:rsidR="00745DB3" w:rsidRPr="0090515A">
        <w:rPr>
          <w:rFonts w:ascii="Times New Roman" w:hAnsi="Times New Roman"/>
          <w:sz w:val="24"/>
          <w:szCs w:val="24"/>
        </w:rPr>
        <w:t xml:space="preserve"> roli użytkownika języka, kontekstu wypowiedzi oraz poruszanych tematów (Janowska 2011).  </w:t>
      </w:r>
      <w:r w:rsidR="00E84C6C" w:rsidRPr="0090515A">
        <w:rPr>
          <w:rFonts w:ascii="Times New Roman" w:hAnsi="Times New Roman"/>
          <w:sz w:val="24"/>
          <w:szCs w:val="24"/>
        </w:rPr>
        <w:t xml:space="preserve">Proponowane </w:t>
      </w:r>
      <w:r w:rsidR="00745DB3" w:rsidRPr="0090515A">
        <w:rPr>
          <w:rFonts w:ascii="Times New Roman" w:hAnsi="Times New Roman"/>
          <w:sz w:val="24"/>
          <w:szCs w:val="24"/>
        </w:rPr>
        <w:t xml:space="preserve">na lekcji </w:t>
      </w:r>
      <w:r w:rsidR="00E84C6C" w:rsidRPr="0090515A">
        <w:rPr>
          <w:rFonts w:ascii="Times New Roman" w:hAnsi="Times New Roman"/>
          <w:sz w:val="24"/>
          <w:szCs w:val="24"/>
        </w:rPr>
        <w:t xml:space="preserve">języka obcego </w:t>
      </w:r>
      <w:r w:rsidR="00745DB3" w:rsidRPr="0090515A">
        <w:rPr>
          <w:rFonts w:ascii="Times New Roman" w:hAnsi="Times New Roman"/>
          <w:sz w:val="24"/>
          <w:szCs w:val="24"/>
        </w:rPr>
        <w:t xml:space="preserve">ćwiczenia komunikacyjne </w:t>
      </w:r>
      <w:r w:rsidR="00745DB3" w:rsidRPr="0090515A">
        <w:rPr>
          <w:rFonts w:ascii="Times New Roman" w:hAnsi="Times New Roman"/>
          <w:sz w:val="24"/>
          <w:szCs w:val="24"/>
        </w:rPr>
        <w:lastRenderedPageBreak/>
        <w:t>mają przybliżyć sytuację w klasie do autentycznej komunikacji, poprzez przykładowo zapewnienie luki informacyjnej, integrację różnych sprawności językowych, wprowadzenie elementów komunikacji niewerbalnej czy zróżnicowanie wypowiedzi</w:t>
      </w:r>
      <w:r w:rsidR="00F62BD3" w:rsidRPr="0090515A">
        <w:rPr>
          <w:rFonts w:ascii="Times New Roman" w:hAnsi="Times New Roman"/>
          <w:sz w:val="24"/>
          <w:szCs w:val="24"/>
        </w:rPr>
        <w:t xml:space="preserve"> w zależności od kontekstu</w:t>
      </w:r>
      <w:r w:rsidR="00745DB3" w:rsidRPr="0090515A">
        <w:rPr>
          <w:rFonts w:ascii="Times New Roman" w:hAnsi="Times New Roman"/>
          <w:sz w:val="24"/>
          <w:szCs w:val="24"/>
        </w:rPr>
        <w:t xml:space="preserve"> (Komorowska 2011).</w:t>
      </w:r>
      <w:r w:rsidR="00F62BD3" w:rsidRPr="0090515A">
        <w:rPr>
          <w:rFonts w:ascii="Times New Roman" w:hAnsi="Times New Roman"/>
          <w:sz w:val="24"/>
          <w:szCs w:val="24"/>
        </w:rPr>
        <w:t xml:space="preserve"> </w:t>
      </w:r>
      <w:r w:rsidR="000D29D3" w:rsidRPr="0090515A">
        <w:rPr>
          <w:rFonts w:ascii="Times New Roman" w:hAnsi="Times New Roman"/>
          <w:sz w:val="24"/>
          <w:szCs w:val="24"/>
        </w:rPr>
        <w:t xml:space="preserve">Autentyczność </w:t>
      </w:r>
      <w:r w:rsidR="00792ABD" w:rsidRPr="0090515A">
        <w:rPr>
          <w:rFonts w:ascii="Times New Roman" w:hAnsi="Times New Roman"/>
          <w:sz w:val="24"/>
          <w:szCs w:val="24"/>
        </w:rPr>
        <w:t xml:space="preserve">komunikacji </w:t>
      </w:r>
      <w:r w:rsidR="000D29D3" w:rsidRPr="0090515A">
        <w:rPr>
          <w:rFonts w:ascii="Times New Roman" w:hAnsi="Times New Roman"/>
          <w:sz w:val="24"/>
          <w:szCs w:val="24"/>
        </w:rPr>
        <w:t xml:space="preserve">na lekcji języka obcego mogą również zapewnić różnorodne materiały autentyczne oraz odpowiedni dobór technik nauczania.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0D29D3" w:rsidRPr="0090515A">
        <w:rPr>
          <w:rFonts w:ascii="Times New Roman" w:hAnsi="Times New Roman"/>
          <w:sz w:val="24"/>
          <w:szCs w:val="24"/>
        </w:rPr>
        <w:t xml:space="preserve">W podejściu komunikacyjnym będą to najczęściej dialogi, symulacje, gry dydaktyczne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0D29D3" w:rsidRPr="0090515A">
        <w:rPr>
          <w:rFonts w:ascii="Times New Roman" w:hAnsi="Times New Roman"/>
          <w:sz w:val="24"/>
          <w:szCs w:val="24"/>
        </w:rPr>
        <w:t>i dyskusje.</w:t>
      </w:r>
    </w:p>
    <w:p w14:paraId="2CABDF38" w14:textId="77777777" w:rsidR="00745DB3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55" w:name="_Toc481607905"/>
      <w:bookmarkStart w:id="56" w:name="_Toc126141843"/>
      <w:bookmarkStart w:id="57" w:name="_Toc127768518"/>
      <w:r w:rsidRPr="0090515A">
        <w:rPr>
          <w:rFonts w:ascii="Times New Roman" w:hAnsi="Times New Roman"/>
          <w:lang w:val="pl-PL"/>
        </w:rPr>
        <w:t>Podejście zadaniowe</w:t>
      </w:r>
      <w:bookmarkEnd w:id="55"/>
      <w:bookmarkEnd w:id="56"/>
      <w:bookmarkEnd w:id="57"/>
      <w:r w:rsidRPr="0090515A">
        <w:rPr>
          <w:rFonts w:ascii="Times New Roman" w:hAnsi="Times New Roman"/>
          <w:lang w:val="pl-PL"/>
        </w:rPr>
        <w:t xml:space="preserve"> </w:t>
      </w:r>
    </w:p>
    <w:p w14:paraId="589F2DB3" w14:textId="1C56ED33" w:rsidR="00745DB3" w:rsidRPr="0090515A" w:rsidRDefault="00975BBF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</w:t>
      </w:r>
      <w:r w:rsidR="00745DB3" w:rsidRPr="0090515A">
        <w:rPr>
          <w:rFonts w:ascii="Times New Roman" w:hAnsi="Times New Roman"/>
          <w:sz w:val="24"/>
          <w:szCs w:val="24"/>
        </w:rPr>
        <w:t>odejście zadan</w:t>
      </w:r>
      <w:r w:rsidR="001A4C77" w:rsidRPr="0090515A">
        <w:rPr>
          <w:rFonts w:ascii="Times New Roman" w:hAnsi="Times New Roman"/>
          <w:sz w:val="24"/>
          <w:szCs w:val="24"/>
        </w:rPr>
        <w:t xml:space="preserve">iowe kształtuje się </w:t>
      </w:r>
      <w:r w:rsidR="00745DB3" w:rsidRPr="0090515A">
        <w:rPr>
          <w:rFonts w:ascii="Times New Roman" w:hAnsi="Times New Roman"/>
          <w:sz w:val="24"/>
          <w:szCs w:val="24"/>
        </w:rPr>
        <w:t xml:space="preserve">w kontekście prac nad </w:t>
      </w:r>
      <w:r w:rsidR="00745DB3" w:rsidRPr="0090515A">
        <w:rPr>
          <w:rFonts w:ascii="Times New Roman" w:hAnsi="Times New Roman"/>
          <w:i/>
          <w:sz w:val="24"/>
          <w:szCs w:val="24"/>
        </w:rPr>
        <w:t>Europejskim system</w:t>
      </w:r>
      <w:r w:rsidRPr="0090515A">
        <w:rPr>
          <w:rFonts w:ascii="Times New Roman" w:hAnsi="Times New Roman"/>
          <w:i/>
          <w:sz w:val="24"/>
          <w:szCs w:val="24"/>
        </w:rPr>
        <w:t>em</w:t>
      </w:r>
      <w:r w:rsidR="00745DB3" w:rsidRPr="0090515A">
        <w:rPr>
          <w:rFonts w:ascii="Times New Roman" w:hAnsi="Times New Roman"/>
          <w:i/>
          <w:sz w:val="24"/>
          <w:szCs w:val="24"/>
        </w:rPr>
        <w:t xml:space="preserve"> opisu kształcenia językowego</w:t>
      </w:r>
      <w:r w:rsidR="00745DB3" w:rsidRPr="0090515A">
        <w:rPr>
          <w:rFonts w:ascii="Times New Roman" w:hAnsi="Times New Roman"/>
          <w:sz w:val="24"/>
          <w:szCs w:val="24"/>
        </w:rPr>
        <w:t xml:space="preserve"> (</w:t>
      </w:r>
      <w:r w:rsidR="004E343F" w:rsidRPr="0090515A">
        <w:rPr>
          <w:rFonts w:ascii="Times New Roman" w:hAnsi="Times New Roman"/>
          <w:sz w:val="24"/>
          <w:szCs w:val="24"/>
        </w:rPr>
        <w:t xml:space="preserve">Rada Europy </w:t>
      </w:r>
      <w:r w:rsidR="00745DB3" w:rsidRPr="0090515A">
        <w:rPr>
          <w:rFonts w:ascii="Times New Roman" w:hAnsi="Times New Roman"/>
          <w:sz w:val="24"/>
          <w:szCs w:val="24"/>
        </w:rPr>
        <w:t>2003)</w:t>
      </w:r>
      <w:r w:rsidR="00745DB3" w:rsidRPr="0090515A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745DB3" w:rsidRPr="0090515A">
        <w:rPr>
          <w:rFonts w:ascii="Times New Roman" w:hAnsi="Times New Roman"/>
          <w:sz w:val="24"/>
          <w:szCs w:val="24"/>
        </w:rPr>
        <w:t>,</w:t>
      </w:r>
      <w:r w:rsidR="00792ABD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 xml:space="preserve">którego </w:t>
      </w:r>
      <w:r w:rsidR="006128F9" w:rsidRPr="0090515A">
        <w:rPr>
          <w:rFonts w:ascii="Times New Roman" w:hAnsi="Times New Roman"/>
          <w:sz w:val="24"/>
          <w:szCs w:val="24"/>
        </w:rPr>
        <w:t xml:space="preserve">zasadniczą </w:t>
      </w:r>
      <w:r w:rsidR="00745DB3" w:rsidRPr="0090515A">
        <w:rPr>
          <w:rFonts w:ascii="Times New Roman" w:hAnsi="Times New Roman"/>
          <w:sz w:val="24"/>
          <w:szCs w:val="24"/>
        </w:rPr>
        <w:t xml:space="preserve">ambicją jest uczynić użytkownika języka wielojęzycznym obywatelem Europy, który z tolerancją i szacunkiem odnosi się do innych kultur, </w:t>
      </w:r>
      <w:r w:rsidR="006128F9" w:rsidRPr="0090515A">
        <w:rPr>
          <w:rFonts w:ascii="Times New Roman" w:hAnsi="Times New Roman"/>
          <w:sz w:val="24"/>
          <w:szCs w:val="24"/>
        </w:rPr>
        <w:t xml:space="preserve">zachowując przy tym swoją tożsamość i odrębność oraz </w:t>
      </w:r>
      <w:r w:rsidR="00745DB3" w:rsidRPr="0090515A">
        <w:rPr>
          <w:rFonts w:ascii="Times New Roman" w:hAnsi="Times New Roman"/>
          <w:sz w:val="24"/>
          <w:szCs w:val="24"/>
        </w:rPr>
        <w:t>re</w:t>
      </w:r>
      <w:r w:rsidR="001D571D" w:rsidRPr="0090515A">
        <w:rPr>
          <w:rFonts w:ascii="Times New Roman" w:hAnsi="Times New Roman"/>
          <w:sz w:val="24"/>
          <w:szCs w:val="24"/>
        </w:rPr>
        <w:t xml:space="preserve">spektując zasady demokracji. W </w:t>
      </w:r>
      <w:r w:rsidR="008F79BB" w:rsidRPr="0090515A">
        <w:rPr>
          <w:rFonts w:ascii="Times New Roman" w:hAnsi="Times New Roman"/>
          <w:sz w:val="24"/>
          <w:szCs w:val="24"/>
        </w:rPr>
        <w:t xml:space="preserve">myśl podejścia zadaniowego, </w:t>
      </w:r>
      <w:r w:rsidR="00745DB3" w:rsidRPr="0090515A">
        <w:rPr>
          <w:rFonts w:ascii="Times New Roman" w:hAnsi="Times New Roman"/>
          <w:sz w:val="24"/>
          <w:szCs w:val="24"/>
        </w:rPr>
        <w:t xml:space="preserve">użytkownik języka jest uczestnikiem życia społecznego, który podczas procesu uczenia się języka rozwija </w:t>
      </w:r>
      <w:r w:rsidR="00745DB3" w:rsidRPr="0090515A">
        <w:rPr>
          <w:rFonts w:ascii="Times New Roman" w:hAnsi="Times New Roman"/>
          <w:i/>
          <w:sz w:val="24"/>
          <w:szCs w:val="24"/>
        </w:rPr>
        <w:t>kompetencje ogólne</w:t>
      </w:r>
      <w:r w:rsidR="00745DB3" w:rsidRPr="0090515A">
        <w:rPr>
          <w:rFonts w:ascii="Times New Roman" w:hAnsi="Times New Roman"/>
          <w:sz w:val="24"/>
          <w:szCs w:val="24"/>
        </w:rPr>
        <w:t xml:space="preserve"> </w:t>
      </w:r>
      <w:r w:rsidR="006128F9" w:rsidRPr="0090515A">
        <w:rPr>
          <w:rFonts w:ascii="Times New Roman" w:hAnsi="Times New Roman"/>
          <w:sz w:val="24"/>
          <w:szCs w:val="24"/>
        </w:rPr>
        <w:t xml:space="preserve">i </w:t>
      </w:r>
      <w:r w:rsidR="00745DB3" w:rsidRPr="0090515A">
        <w:rPr>
          <w:rFonts w:ascii="Times New Roman" w:hAnsi="Times New Roman"/>
          <w:i/>
          <w:sz w:val="24"/>
          <w:szCs w:val="24"/>
        </w:rPr>
        <w:t>językowe kompetencje komunikacyjne</w:t>
      </w:r>
      <w:r w:rsidR="00745DB3" w:rsidRPr="0090515A">
        <w:rPr>
          <w:rFonts w:ascii="Times New Roman" w:hAnsi="Times New Roman"/>
          <w:sz w:val="24"/>
          <w:szCs w:val="24"/>
        </w:rPr>
        <w:t xml:space="preserve"> oraz wykorzystuje je w różnorodnych działaniach językowych (</w:t>
      </w:r>
      <w:r w:rsidR="00745DB3" w:rsidRPr="0090515A">
        <w:rPr>
          <w:rFonts w:ascii="Times New Roman" w:hAnsi="Times New Roman"/>
          <w:i/>
          <w:sz w:val="24"/>
          <w:szCs w:val="24"/>
        </w:rPr>
        <w:t>receptywnych, produktywnych, interakcyjnych i mediacyjnych</w:t>
      </w:r>
      <w:r w:rsidR="00745DB3" w:rsidRPr="0090515A">
        <w:rPr>
          <w:rFonts w:ascii="Times New Roman" w:hAnsi="Times New Roman"/>
          <w:sz w:val="24"/>
          <w:szCs w:val="24"/>
        </w:rPr>
        <w:t>). W trakcie tych działań użytk</w:t>
      </w:r>
      <w:r w:rsidR="008F79BB" w:rsidRPr="0090515A">
        <w:rPr>
          <w:rFonts w:ascii="Times New Roman" w:hAnsi="Times New Roman"/>
          <w:sz w:val="24"/>
          <w:szCs w:val="24"/>
        </w:rPr>
        <w:t xml:space="preserve">ownik </w:t>
      </w:r>
      <w:r w:rsidR="00745DB3" w:rsidRPr="0090515A">
        <w:rPr>
          <w:rFonts w:ascii="Times New Roman" w:hAnsi="Times New Roman"/>
          <w:sz w:val="24"/>
          <w:szCs w:val="24"/>
        </w:rPr>
        <w:t>języka tworz</w:t>
      </w:r>
      <w:r w:rsidR="008F79BB" w:rsidRPr="0090515A">
        <w:rPr>
          <w:rFonts w:ascii="Times New Roman" w:hAnsi="Times New Roman"/>
          <w:sz w:val="24"/>
          <w:szCs w:val="24"/>
        </w:rPr>
        <w:t>y</w:t>
      </w:r>
      <w:r w:rsidR="00745DB3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i/>
          <w:sz w:val="24"/>
          <w:szCs w:val="24"/>
        </w:rPr>
        <w:t xml:space="preserve">teksty </w:t>
      </w:r>
      <w:r w:rsidR="00745DB3" w:rsidRPr="0090515A">
        <w:rPr>
          <w:rFonts w:ascii="Times New Roman" w:hAnsi="Times New Roman"/>
          <w:sz w:val="24"/>
          <w:szCs w:val="24"/>
        </w:rPr>
        <w:t xml:space="preserve">(mówione, pisane) uwzględniając </w:t>
      </w:r>
      <w:r w:rsidR="00745DB3" w:rsidRPr="0090515A">
        <w:rPr>
          <w:rFonts w:ascii="Times New Roman" w:hAnsi="Times New Roman"/>
          <w:i/>
          <w:sz w:val="24"/>
          <w:szCs w:val="24"/>
        </w:rPr>
        <w:t xml:space="preserve">kontekst </w:t>
      </w:r>
      <w:r w:rsidR="00745DB3" w:rsidRPr="0090515A">
        <w:rPr>
          <w:rFonts w:ascii="Times New Roman" w:hAnsi="Times New Roman"/>
          <w:sz w:val="24"/>
          <w:szCs w:val="24"/>
        </w:rPr>
        <w:t xml:space="preserve">oraz wynikające z niego </w:t>
      </w:r>
      <w:r w:rsidR="00745DB3" w:rsidRPr="0090515A">
        <w:rPr>
          <w:rFonts w:ascii="Times New Roman" w:hAnsi="Times New Roman"/>
          <w:i/>
          <w:sz w:val="24"/>
          <w:szCs w:val="24"/>
        </w:rPr>
        <w:t>uwarunkowania i ograniczenia</w:t>
      </w:r>
      <w:r w:rsidR="00745DB3" w:rsidRPr="0090515A">
        <w:rPr>
          <w:rFonts w:ascii="Times New Roman" w:hAnsi="Times New Roman"/>
          <w:sz w:val="24"/>
          <w:szCs w:val="24"/>
        </w:rPr>
        <w:t xml:space="preserve">, stosując przy tym odpowiednie </w:t>
      </w:r>
      <w:r w:rsidR="00745DB3" w:rsidRPr="0090515A">
        <w:rPr>
          <w:rFonts w:ascii="Times New Roman" w:hAnsi="Times New Roman"/>
          <w:i/>
          <w:sz w:val="24"/>
          <w:szCs w:val="24"/>
        </w:rPr>
        <w:t>strategie</w:t>
      </w:r>
      <w:r w:rsidR="00745DB3" w:rsidRPr="0090515A">
        <w:rPr>
          <w:rFonts w:ascii="Times New Roman" w:hAnsi="Times New Roman"/>
          <w:sz w:val="24"/>
          <w:szCs w:val="24"/>
        </w:rPr>
        <w:t xml:space="preserve"> w celu wykonania </w:t>
      </w:r>
      <w:r w:rsidR="00745DB3" w:rsidRPr="0090515A">
        <w:rPr>
          <w:rFonts w:ascii="Times New Roman" w:hAnsi="Times New Roman"/>
          <w:i/>
          <w:sz w:val="24"/>
          <w:szCs w:val="24"/>
        </w:rPr>
        <w:t>zadania</w:t>
      </w:r>
      <w:r w:rsidR="00745DB3" w:rsidRPr="0090515A">
        <w:rPr>
          <w:rFonts w:ascii="Times New Roman" w:hAnsi="Times New Roman"/>
          <w:sz w:val="24"/>
          <w:szCs w:val="24"/>
        </w:rPr>
        <w:t xml:space="preserve"> (</w:t>
      </w:r>
      <w:r w:rsidR="004E343F" w:rsidRPr="0090515A">
        <w:rPr>
          <w:rFonts w:ascii="Times New Roman" w:hAnsi="Times New Roman"/>
          <w:sz w:val="24"/>
          <w:szCs w:val="24"/>
        </w:rPr>
        <w:t>Rada Europy</w:t>
      </w:r>
      <w:r w:rsidR="00745DB3" w:rsidRPr="0090515A">
        <w:rPr>
          <w:rFonts w:ascii="Times New Roman" w:hAnsi="Times New Roman"/>
          <w:sz w:val="24"/>
          <w:szCs w:val="24"/>
        </w:rPr>
        <w:t xml:space="preserve">, 2003: 20). </w:t>
      </w:r>
    </w:p>
    <w:p w14:paraId="6DA91B5E" w14:textId="77777777" w:rsidR="00745DB3" w:rsidRPr="0090515A" w:rsidRDefault="006128F9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Zadanie, będące kluczowym terminem </w:t>
      </w:r>
      <w:r w:rsidR="00533F4B" w:rsidRPr="0090515A">
        <w:rPr>
          <w:rFonts w:ascii="Times New Roman" w:hAnsi="Times New Roman"/>
          <w:sz w:val="24"/>
          <w:szCs w:val="24"/>
        </w:rPr>
        <w:t>perspektywy zadaniowej</w:t>
      </w:r>
      <w:r w:rsidRPr="0090515A">
        <w:rPr>
          <w:rFonts w:ascii="Times New Roman" w:hAnsi="Times New Roman"/>
          <w:sz w:val="24"/>
          <w:szCs w:val="24"/>
        </w:rPr>
        <w:t xml:space="preserve">, </w:t>
      </w:r>
      <w:r w:rsidR="00745DB3" w:rsidRPr="0090515A">
        <w:rPr>
          <w:rFonts w:ascii="Times New Roman" w:hAnsi="Times New Roman"/>
          <w:sz w:val="24"/>
          <w:szCs w:val="24"/>
        </w:rPr>
        <w:t>rozumiane</w:t>
      </w:r>
      <w:r w:rsidRPr="0090515A">
        <w:rPr>
          <w:rFonts w:ascii="Times New Roman" w:hAnsi="Times New Roman"/>
          <w:sz w:val="24"/>
          <w:szCs w:val="24"/>
        </w:rPr>
        <w:t xml:space="preserve"> jest</w:t>
      </w:r>
      <w:r w:rsidR="001A4C77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>„jako każde celowe działanie, uważane za konieczne, by rozwiązać jakiś problem, wypełnić zobowiązanie lub realizować dążenie” (</w:t>
      </w:r>
      <w:r w:rsidR="004E343F" w:rsidRPr="0090515A">
        <w:rPr>
          <w:rFonts w:ascii="Times New Roman" w:hAnsi="Times New Roman"/>
          <w:sz w:val="24"/>
          <w:szCs w:val="24"/>
        </w:rPr>
        <w:t xml:space="preserve">Rada Europy </w:t>
      </w:r>
      <w:r w:rsidR="00745DB3" w:rsidRPr="0090515A">
        <w:rPr>
          <w:rFonts w:ascii="Times New Roman" w:hAnsi="Times New Roman"/>
          <w:sz w:val="24"/>
          <w:szCs w:val="24"/>
        </w:rPr>
        <w:t>2003: 21)</w:t>
      </w:r>
      <w:r w:rsidRPr="0090515A">
        <w:rPr>
          <w:rFonts w:ascii="Times New Roman" w:hAnsi="Times New Roman"/>
          <w:sz w:val="24"/>
          <w:szCs w:val="24"/>
        </w:rPr>
        <w:t>.</w:t>
      </w:r>
      <w:r w:rsidR="00745DB3" w:rsidRPr="0090515A">
        <w:rPr>
          <w:rFonts w:ascii="Times New Roman" w:hAnsi="Times New Roman"/>
          <w:sz w:val="24"/>
          <w:szCs w:val="24"/>
        </w:rPr>
        <w:t xml:space="preserve"> W życiu codziennym, uczestnik życia społecznego realizuje różnego typu zadania, które mają przeważnie określony cel, kontekst</w:t>
      </w:r>
      <w:r w:rsidR="001A4C77" w:rsidRPr="0090515A">
        <w:rPr>
          <w:rFonts w:ascii="Times New Roman" w:hAnsi="Times New Roman"/>
          <w:sz w:val="24"/>
          <w:szCs w:val="24"/>
        </w:rPr>
        <w:t xml:space="preserve">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i czas wykonania oraz produkt finalny. Nauczanie języka obcego, zgodnie </w:t>
      </w:r>
      <w:r w:rsidR="00745DB3" w:rsidRPr="0090515A">
        <w:rPr>
          <w:rFonts w:ascii="Times New Roman" w:hAnsi="Times New Roman"/>
          <w:sz w:val="24"/>
          <w:szCs w:val="24"/>
        </w:rPr>
        <w:br/>
        <w:t>z perspektywą zadaniową</w:t>
      </w:r>
      <w:r w:rsidR="00FB1C91" w:rsidRPr="0090515A">
        <w:rPr>
          <w:rFonts w:ascii="Times New Roman" w:hAnsi="Times New Roman"/>
          <w:sz w:val="24"/>
          <w:szCs w:val="24"/>
        </w:rPr>
        <w:t>,</w:t>
      </w:r>
      <w:r w:rsidR="00745DB3" w:rsidRPr="0090515A">
        <w:rPr>
          <w:rFonts w:ascii="Times New Roman" w:hAnsi="Times New Roman"/>
          <w:sz w:val="24"/>
          <w:szCs w:val="24"/>
        </w:rPr>
        <w:t xml:space="preserve"> </w:t>
      </w:r>
      <w:r w:rsidR="00FB1C91" w:rsidRPr="0090515A">
        <w:rPr>
          <w:rFonts w:ascii="Times New Roman" w:hAnsi="Times New Roman"/>
          <w:sz w:val="24"/>
          <w:szCs w:val="24"/>
        </w:rPr>
        <w:t xml:space="preserve">traktuje zadanie jako nieodłączny element komunikacji,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FB1C91" w:rsidRPr="0090515A">
        <w:rPr>
          <w:rFonts w:ascii="Times New Roman" w:hAnsi="Times New Roman"/>
          <w:sz w:val="24"/>
          <w:szCs w:val="24"/>
        </w:rPr>
        <w:t xml:space="preserve">a umiejętność wykonywania zadania staje się zarówno </w:t>
      </w:r>
      <w:r w:rsidR="00526BC8" w:rsidRPr="0090515A">
        <w:rPr>
          <w:rFonts w:ascii="Times New Roman" w:hAnsi="Times New Roman"/>
          <w:sz w:val="24"/>
          <w:szCs w:val="24"/>
        </w:rPr>
        <w:t xml:space="preserve">środkiem </w:t>
      </w:r>
      <w:r w:rsidR="001D571D" w:rsidRPr="0090515A">
        <w:rPr>
          <w:rFonts w:ascii="Times New Roman" w:hAnsi="Times New Roman"/>
          <w:sz w:val="24"/>
          <w:szCs w:val="24"/>
        </w:rPr>
        <w:t>jak i celem samym w sobie</w:t>
      </w:r>
      <w:r w:rsidR="00745DB3" w:rsidRPr="0090515A">
        <w:rPr>
          <w:rFonts w:ascii="Times New Roman" w:hAnsi="Times New Roman"/>
          <w:sz w:val="24"/>
          <w:szCs w:val="24"/>
        </w:rPr>
        <w:t>.</w:t>
      </w:r>
      <w:r w:rsidR="00FB1C91" w:rsidRPr="0090515A">
        <w:rPr>
          <w:rFonts w:ascii="Times New Roman" w:hAnsi="Times New Roman"/>
          <w:sz w:val="24"/>
          <w:szCs w:val="24"/>
        </w:rPr>
        <w:t xml:space="preserve"> </w:t>
      </w:r>
      <w:r w:rsidR="00ED23EB" w:rsidRPr="0090515A">
        <w:rPr>
          <w:rFonts w:ascii="Times New Roman" w:hAnsi="Times New Roman"/>
          <w:sz w:val="24"/>
          <w:szCs w:val="24"/>
        </w:rPr>
        <w:t xml:space="preserve">Współczesne </w:t>
      </w:r>
      <w:r w:rsidR="00745DB3" w:rsidRPr="0090515A">
        <w:rPr>
          <w:rFonts w:ascii="Times New Roman" w:hAnsi="Times New Roman"/>
          <w:sz w:val="24"/>
          <w:szCs w:val="24"/>
        </w:rPr>
        <w:t xml:space="preserve">podręczniki do nauki języka francuskiego proponują różnorodne </w:t>
      </w:r>
      <w:r w:rsidR="00F539BF" w:rsidRPr="0090515A">
        <w:rPr>
          <w:rFonts w:ascii="Times New Roman" w:hAnsi="Times New Roman"/>
          <w:sz w:val="24"/>
          <w:szCs w:val="24"/>
        </w:rPr>
        <w:t xml:space="preserve">działania językowe </w:t>
      </w:r>
      <w:r w:rsidR="00745DB3" w:rsidRPr="0090515A">
        <w:rPr>
          <w:rFonts w:ascii="Times New Roman" w:hAnsi="Times New Roman"/>
          <w:sz w:val="24"/>
          <w:szCs w:val="24"/>
        </w:rPr>
        <w:t xml:space="preserve">bazujące na wykonywaniu zadań. </w:t>
      </w:r>
      <w:r w:rsidR="00F539BF" w:rsidRPr="0090515A">
        <w:rPr>
          <w:rFonts w:ascii="Times New Roman" w:hAnsi="Times New Roman"/>
          <w:sz w:val="24"/>
          <w:szCs w:val="24"/>
        </w:rPr>
        <w:t>Z uwagi na wieloaspektowy charakter zadania, w</w:t>
      </w:r>
      <w:r w:rsidR="00745DB3" w:rsidRPr="0090515A">
        <w:rPr>
          <w:rFonts w:ascii="Times New Roman" w:hAnsi="Times New Roman"/>
          <w:sz w:val="24"/>
          <w:szCs w:val="24"/>
        </w:rPr>
        <w:t xml:space="preserve">arto wspomnieć, że </w:t>
      </w:r>
      <w:r w:rsidR="00F539BF" w:rsidRPr="0090515A">
        <w:rPr>
          <w:rFonts w:ascii="Times New Roman" w:hAnsi="Times New Roman"/>
          <w:sz w:val="24"/>
          <w:szCs w:val="24"/>
        </w:rPr>
        <w:t xml:space="preserve">jego </w:t>
      </w:r>
      <w:r w:rsidR="00745DB3" w:rsidRPr="0090515A">
        <w:rPr>
          <w:rFonts w:ascii="Times New Roman" w:hAnsi="Times New Roman"/>
          <w:sz w:val="24"/>
          <w:szCs w:val="24"/>
        </w:rPr>
        <w:t>wykorzystanie na lekcji języka obcego wymaga odpowiedniego planowania</w:t>
      </w:r>
      <w:r w:rsidR="00F539BF" w:rsidRPr="0090515A">
        <w:rPr>
          <w:rFonts w:ascii="Times New Roman" w:hAnsi="Times New Roman"/>
          <w:sz w:val="24"/>
          <w:szCs w:val="24"/>
        </w:rPr>
        <w:t>. Istotną kwestią będzie</w:t>
      </w:r>
      <w:r w:rsidR="001A4C77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 xml:space="preserve">między innymi uwzględnienie związku uczenia się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lastRenderedPageBreak/>
        <w:t xml:space="preserve">z działaniem oraz łączenie komunikacji z działaniem społecznym (Janowska 2011:86). Oprócz aktywności bazujących na wykonywaniu zadań, podstawowe </w:t>
      </w:r>
      <w:r w:rsidR="00ED23EB" w:rsidRPr="0090515A">
        <w:rPr>
          <w:rFonts w:ascii="Times New Roman" w:hAnsi="Times New Roman"/>
          <w:sz w:val="24"/>
          <w:szCs w:val="24"/>
        </w:rPr>
        <w:t xml:space="preserve">czynności </w:t>
      </w:r>
      <w:r w:rsidR="00745DB3" w:rsidRPr="0090515A">
        <w:rPr>
          <w:rFonts w:ascii="Times New Roman" w:hAnsi="Times New Roman"/>
          <w:sz w:val="24"/>
          <w:szCs w:val="24"/>
        </w:rPr>
        <w:t xml:space="preserve">w podejściu zadaniowym opierają się na interakcji i mediacji, metodzie projektów oraz wykorzystaniu narzędzi pochodzenia medialnego (Janowska 2011: 95). </w:t>
      </w:r>
    </w:p>
    <w:p w14:paraId="0B8BE235" w14:textId="77777777" w:rsidR="00745DB3" w:rsidRPr="0090515A" w:rsidRDefault="00745DB3" w:rsidP="000F0B64">
      <w:pPr>
        <w:pStyle w:val="Bea"/>
        <w:numPr>
          <w:ilvl w:val="0"/>
          <w:numId w:val="53"/>
        </w:numPr>
        <w:rPr>
          <w:rFonts w:ascii="Times New Roman" w:hAnsi="Times New Roman"/>
          <w:lang w:val="pl-PL"/>
        </w:rPr>
      </w:pPr>
      <w:bookmarkStart w:id="58" w:name="_Toc481607906"/>
      <w:bookmarkStart w:id="59" w:name="_Toc126141844"/>
      <w:bookmarkStart w:id="60" w:name="_Toc127768519"/>
      <w:r w:rsidRPr="0090515A">
        <w:rPr>
          <w:rFonts w:ascii="Times New Roman" w:hAnsi="Times New Roman"/>
          <w:lang w:val="pl-PL"/>
        </w:rPr>
        <w:t>Przykładowe techniki pracy na lekcji</w:t>
      </w:r>
      <w:bookmarkEnd w:id="58"/>
      <w:bookmarkEnd w:id="59"/>
      <w:bookmarkEnd w:id="60"/>
      <w:r w:rsidRPr="0090515A">
        <w:rPr>
          <w:rFonts w:ascii="Times New Roman" w:hAnsi="Times New Roman"/>
          <w:lang w:val="pl-PL"/>
        </w:rPr>
        <w:t xml:space="preserve"> </w:t>
      </w:r>
    </w:p>
    <w:p w14:paraId="1071C4E1" w14:textId="77777777" w:rsidR="00745DB3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Oprócz wyboru </w:t>
      </w:r>
      <w:r w:rsidR="00E73C09" w:rsidRPr="0090515A">
        <w:rPr>
          <w:rFonts w:ascii="Times New Roman" w:hAnsi="Times New Roman"/>
          <w:sz w:val="24"/>
          <w:szCs w:val="24"/>
        </w:rPr>
        <w:t xml:space="preserve">głównej </w:t>
      </w:r>
      <w:r w:rsidRPr="0090515A">
        <w:rPr>
          <w:rFonts w:ascii="Times New Roman" w:hAnsi="Times New Roman"/>
          <w:sz w:val="24"/>
          <w:szCs w:val="24"/>
        </w:rPr>
        <w:t xml:space="preserve">metody nauczania języka obcego, istotną kwestią </w:t>
      </w:r>
      <w:r w:rsidR="00E73C09" w:rsidRPr="0090515A">
        <w:rPr>
          <w:rFonts w:ascii="Times New Roman" w:hAnsi="Times New Roman"/>
          <w:sz w:val="24"/>
          <w:szCs w:val="24"/>
        </w:rPr>
        <w:t xml:space="preserve">w planowaniu procesu glottodydaktycznego </w:t>
      </w:r>
      <w:r w:rsidRPr="0090515A">
        <w:rPr>
          <w:rFonts w:ascii="Times New Roman" w:hAnsi="Times New Roman"/>
          <w:sz w:val="24"/>
          <w:szCs w:val="24"/>
        </w:rPr>
        <w:t xml:space="preserve">jest odpowiedni dobór technik nauczania. </w:t>
      </w:r>
      <w:r w:rsidR="00E73C09" w:rsidRPr="0090515A">
        <w:rPr>
          <w:rFonts w:ascii="Times New Roman" w:hAnsi="Times New Roman"/>
          <w:sz w:val="24"/>
          <w:szCs w:val="24"/>
        </w:rPr>
        <w:t xml:space="preserve">Zgodnie z </w:t>
      </w:r>
      <w:r w:rsidRPr="0090515A">
        <w:rPr>
          <w:rFonts w:ascii="Times New Roman" w:hAnsi="Times New Roman"/>
          <w:sz w:val="24"/>
          <w:szCs w:val="24"/>
        </w:rPr>
        <w:t>aktualnym podejści</w:t>
      </w:r>
      <w:r w:rsidR="00E73C09" w:rsidRPr="0090515A">
        <w:rPr>
          <w:rFonts w:ascii="Times New Roman" w:hAnsi="Times New Roman"/>
          <w:sz w:val="24"/>
          <w:szCs w:val="24"/>
        </w:rPr>
        <w:t>em</w:t>
      </w:r>
      <w:r w:rsidRPr="0090515A">
        <w:rPr>
          <w:rFonts w:ascii="Times New Roman" w:hAnsi="Times New Roman"/>
          <w:sz w:val="24"/>
          <w:szCs w:val="24"/>
        </w:rPr>
        <w:t xml:space="preserve"> w dydaktyce języków obcych, szczególne miejsce zajmują techniki aktywizujące, które angażują intelektualnie i emocjonalnie ucznia.</w:t>
      </w:r>
      <w:r w:rsidR="00C479F4" w:rsidRPr="0090515A">
        <w:rPr>
          <w:rFonts w:ascii="Times New Roman" w:hAnsi="Times New Roman"/>
          <w:sz w:val="24"/>
          <w:szCs w:val="24"/>
        </w:rPr>
        <w:t xml:space="preserve"> Warto również podkreślić </w:t>
      </w:r>
      <w:r w:rsidR="004E0F6D" w:rsidRPr="0090515A">
        <w:rPr>
          <w:rFonts w:ascii="Times New Roman" w:hAnsi="Times New Roman"/>
          <w:sz w:val="24"/>
          <w:szCs w:val="24"/>
        </w:rPr>
        <w:t>zasadność łączenia technik w taki sposób, aby umożliwić rozwój różnych sprawności językowych zapewniając tym samym</w:t>
      </w:r>
      <w:r w:rsidRPr="0090515A">
        <w:rPr>
          <w:rFonts w:ascii="Times New Roman" w:hAnsi="Times New Roman"/>
          <w:sz w:val="24"/>
          <w:szCs w:val="24"/>
        </w:rPr>
        <w:t xml:space="preserve"> autentyczny kontekst komunikacji w języku obcym. </w:t>
      </w:r>
      <w:r w:rsidRPr="0090515A">
        <w:rPr>
          <w:rFonts w:ascii="Times New Roman" w:hAnsi="Times New Roman"/>
          <w:sz w:val="24"/>
          <w:szCs w:val="24"/>
        </w:rPr>
        <w:br/>
        <w:t>W zależności od specyfiki działań językowych (receptywnych, produktywnych, interakcyjnych i mediacyjnych), nauczyciel ma do dyspozycji następujące przykładowe techniki nauczania</w:t>
      </w:r>
      <w:r w:rsidRPr="0090515A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Pr="0090515A">
        <w:rPr>
          <w:rFonts w:ascii="Times New Roman" w:hAnsi="Times New Roman"/>
          <w:sz w:val="24"/>
          <w:szCs w:val="24"/>
        </w:rPr>
        <w:t xml:space="preserve">. </w:t>
      </w:r>
    </w:p>
    <w:p w14:paraId="779A92FF" w14:textId="53FC3D40" w:rsidR="00745DB3" w:rsidRPr="0090515A" w:rsidRDefault="00BD4EE6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61" w:name="_Toc481607907"/>
      <w:bookmarkStart w:id="62" w:name="_Toc126141845"/>
      <w:bookmarkStart w:id="63" w:name="_Toc127768520"/>
      <w:r w:rsidRPr="0090515A">
        <w:rPr>
          <w:rFonts w:ascii="Times New Roman" w:hAnsi="Times New Roman"/>
          <w:lang w:val="pl-PL"/>
        </w:rPr>
        <w:t xml:space="preserve">Działania receptywne - </w:t>
      </w:r>
      <w:r w:rsidR="00745DB3" w:rsidRPr="0090515A">
        <w:rPr>
          <w:rFonts w:ascii="Times New Roman" w:hAnsi="Times New Roman"/>
          <w:lang w:val="pl-PL"/>
        </w:rPr>
        <w:t>rozumienie ze słuchu</w:t>
      </w:r>
      <w:bookmarkEnd w:id="61"/>
      <w:bookmarkEnd w:id="62"/>
      <w:bookmarkEnd w:id="63"/>
    </w:p>
    <w:p w14:paraId="000647BD" w14:textId="2F06BE2B" w:rsidR="00745DB3" w:rsidRPr="0090515A" w:rsidRDefault="00F56479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Nadrzędnym celem rozwijania sprawności rozumienia ze słuchu jest przygotowanie ucznia do rozumienia komunikatu ustnego, zarówno w postaci wypowiedzi drugiej osoby, jak </w:t>
      </w:r>
      <w:r w:rsidR="00285C9E" w:rsidRPr="0090515A">
        <w:rPr>
          <w:rFonts w:ascii="Times New Roman" w:hAnsi="Times New Roman"/>
          <w:sz w:val="24"/>
          <w:szCs w:val="24"/>
        </w:rPr>
        <w:br/>
      </w:r>
      <w:r w:rsidRPr="0090515A">
        <w:rPr>
          <w:rFonts w:ascii="Times New Roman" w:hAnsi="Times New Roman"/>
          <w:sz w:val="24"/>
          <w:szCs w:val="24"/>
        </w:rPr>
        <w:t xml:space="preserve">i </w:t>
      </w:r>
      <w:r w:rsidR="00B75335" w:rsidRPr="0090515A">
        <w:rPr>
          <w:rFonts w:ascii="Times New Roman" w:hAnsi="Times New Roman"/>
          <w:sz w:val="24"/>
          <w:szCs w:val="24"/>
        </w:rPr>
        <w:t>w postaci nagrań i materiałów audiowizualnych. Na skuteczne rozumienie ze słuchu</w:t>
      </w:r>
      <w:r w:rsidR="00B75335" w:rsidRPr="0090515A" w:rsidDel="00B75335">
        <w:rPr>
          <w:rFonts w:ascii="Times New Roman" w:hAnsi="Times New Roman"/>
          <w:sz w:val="24"/>
          <w:szCs w:val="24"/>
        </w:rPr>
        <w:t xml:space="preserve"> </w:t>
      </w:r>
      <w:r w:rsidR="004828DB" w:rsidRPr="0090515A">
        <w:rPr>
          <w:rFonts w:ascii="Times New Roman" w:hAnsi="Times New Roman"/>
          <w:sz w:val="24"/>
          <w:szCs w:val="24"/>
        </w:rPr>
        <w:t xml:space="preserve">składają </w:t>
      </w:r>
      <w:r w:rsidR="00B75335" w:rsidRPr="0090515A">
        <w:rPr>
          <w:rFonts w:ascii="Times New Roman" w:hAnsi="Times New Roman"/>
          <w:sz w:val="24"/>
          <w:szCs w:val="24"/>
        </w:rPr>
        <w:t>się „nasza</w:t>
      </w:r>
      <w:r w:rsidR="00745DB3" w:rsidRPr="0090515A">
        <w:rPr>
          <w:rFonts w:ascii="Times New Roman" w:hAnsi="Times New Roman"/>
          <w:sz w:val="24"/>
          <w:szCs w:val="24"/>
        </w:rPr>
        <w:t xml:space="preserve"> wiedza językowa (znajomość słownictwa, gramatyki i wymowy), umiejętności </w:t>
      </w:r>
      <w:r w:rsidR="00285C9E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(w procesie słuchania umiejętności rozróżniania dźwięków, wyrazów i zdań) oraz umiejętności interpretacji bodźców i umiejętności powiązania dostępnej nam wiedzy </w:t>
      </w:r>
      <w:r w:rsidR="00285C9E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>i doświadczenia z płynącymi do nas informacjami”</w:t>
      </w:r>
      <w:r w:rsidR="004F00DD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>(Kleban 2014).</w:t>
      </w:r>
      <w:r w:rsidR="00B75335" w:rsidRPr="0090515A">
        <w:rPr>
          <w:rFonts w:ascii="Times New Roman" w:hAnsi="Times New Roman"/>
          <w:sz w:val="24"/>
          <w:szCs w:val="24"/>
        </w:rPr>
        <w:t xml:space="preserve"> </w:t>
      </w:r>
      <w:r w:rsidR="005979BF" w:rsidRPr="0090515A">
        <w:rPr>
          <w:rFonts w:ascii="Times New Roman" w:hAnsi="Times New Roman"/>
          <w:sz w:val="24"/>
          <w:szCs w:val="24"/>
        </w:rPr>
        <w:t>Złożoność p</w:t>
      </w:r>
      <w:r w:rsidR="00607F2C" w:rsidRPr="0090515A">
        <w:rPr>
          <w:rFonts w:ascii="Times New Roman" w:hAnsi="Times New Roman"/>
          <w:sz w:val="24"/>
          <w:szCs w:val="24"/>
        </w:rPr>
        <w:t>roces</w:t>
      </w:r>
      <w:r w:rsidR="005979BF" w:rsidRPr="0090515A">
        <w:rPr>
          <w:rFonts w:ascii="Times New Roman" w:hAnsi="Times New Roman"/>
          <w:sz w:val="24"/>
          <w:szCs w:val="24"/>
        </w:rPr>
        <w:t>u</w:t>
      </w:r>
      <w:r w:rsidR="00607F2C" w:rsidRPr="0090515A">
        <w:rPr>
          <w:rFonts w:ascii="Times New Roman" w:hAnsi="Times New Roman"/>
          <w:sz w:val="24"/>
          <w:szCs w:val="24"/>
        </w:rPr>
        <w:t xml:space="preserve"> recepcji</w:t>
      </w:r>
      <w:r w:rsidR="005979BF" w:rsidRPr="0090515A">
        <w:rPr>
          <w:rFonts w:ascii="Times New Roman" w:hAnsi="Times New Roman"/>
          <w:sz w:val="24"/>
          <w:szCs w:val="24"/>
        </w:rPr>
        <w:t xml:space="preserve"> wymaga więc odpowiednich działań nauczyciela i ucznia, czego przykładem może być systematyczny </w:t>
      </w:r>
      <w:r w:rsidR="00607F2C" w:rsidRPr="0090515A">
        <w:rPr>
          <w:rFonts w:ascii="Times New Roman" w:hAnsi="Times New Roman"/>
          <w:sz w:val="24"/>
          <w:szCs w:val="24"/>
        </w:rPr>
        <w:t xml:space="preserve">trening </w:t>
      </w:r>
      <w:r w:rsidR="005979BF" w:rsidRPr="0090515A">
        <w:rPr>
          <w:rFonts w:ascii="Times New Roman" w:hAnsi="Times New Roman"/>
          <w:sz w:val="24"/>
          <w:szCs w:val="24"/>
        </w:rPr>
        <w:t xml:space="preserve">słuchania w oparciu o różnorodne techniki rozwijające sprawność słuchania. </w:t>
      </w:r>
    </w:p>
    <w:p w14:paraId="0BFABDF5" w14:textId="6F4EAC0D" w:rsidR="00696532" w:rsidRPr="0090515A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>Tab.</w:t>
      </w:r>
      <w:r w:rsidR="00E83D24" w:rsidRPr="0090515A">
        <w:rPr>
          <w:rFonts w:ascii="Times New Roman" w:hAnsi="Times New Roman"/>
          <w:b/>
          <w:sz w:val="20"/>
          <w:szCs w:val="24"/>
        </w:rPr>
        <w:t>6</w:t>
      </w:r>
      <w:r w:rsidR="00696532" w:rsidRPr="0090515A">
        <w:rPr>
          <w:rFonts w:ascii="Times New Roman" w:hAnsi="Times New Roman"/>
          <w:b/>
          <w:sz w:val="20"/>
          <w:szCs w:val="24"/>
        </w:rPr>
        <w:t>.</w:t>
      </w:r>
      <w:r w:rsidR="00696532" w:rsidRPr="0090515A">
        <w:rPr>
          <w:rFonts w:ascii="Times New Roman" w:hAnsi="Times New Roman"/>
          <w:sz w:val="20"/>
          <w:szCs w:val="24"/>
        </w:rPr>
        <w:t xml:space="preserve"> </w:t>
      </w:r>
      <w:r w:rsidR="00A05E75" w:rsidRPr="0090515A">
        <w:rPr>
          <w:rFonts w:ascii="Times New Roman" w:hAnsi="Times New Roman"/>
          <w:sz w:val="20"/>
          <w:szCs w:val="24"/>
        </w:rPr>
        <w:t>Przykładowe t</w:t>
      </w:r>
      <w:r w:rsidR="00696532" w:rsidRPr="0090515A">
        <w:rPr>
          <w:rFonts w:ascii="Times New Roman" w:hAnsi="Times New Roman"/>
          <w:sz w:val="20"/>
          <w:szCs w:val="24"/>
        </w:rPr>
        <w:t>echniki rozwijające rozumienie ze słuchu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90515A" w14:paraId="620521D1" w14:textId="77777777" w:rsidTr="001B5402">
        <w:tc>
          <w:tcPr>
            <w:tcW w:w="3114" w:type="dxa"/>
            <w:shd w:val="clear" w:color="auto" w:fill="auto"/>
          </w:tcPr>
          <w:p w14:paraId="2D561E7F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poprzedzające słuchanie</w:t>
            </w:r>
          </w:p>
        </w:tc>
        <w:tc>
          <w:tcPr>
            <w:tcW w:w="5948" w:type="dxa"/>
            <w:shd w:val="clear" w:color="auto" w:fill="auto"/>
          </w:tcPr>
          <w:p w14:paraId="5BDCC200" w14:textId="77777777" w:rsidR="00745DB3" w:rsidRPr="0090515A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Omówienie obrazka związanego z tekstem</w:t>
            </w:r>
          </w:p>
          <w:p w14:paraId="3F0B55CA" w14:textId="77777777" w:rsidR="00745DB3" w:rsidRPr="0090515A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Rozmowa na temat związany z nieznanym jeszcze tekstem</w:t>
            </w:r>
          </w:p>
          <w:p w14:paraId="30E6ED6B" w14:textId="77777777" w:rsidR="00745DB3" w:rsidRPr="0090515A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lastRenderedPageBreak/>
              <w:t>Przewidywanie wyrazów mogących pojawić się w tekście</w:t>
            </w:r>
          </w:p>
          <w:p w14:paraId="262EDCD7" w14:textId="77777777" w:rsidR="00745DB3" w:rsidRPr="0090515A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Skojarzenia tematyczne</w:t>
            </w:r>
          </w:p>
          <w:p w14:paraId="6EDAFC12" w14:textId="77777777" w:rsidR="00745DB3" w:rsidRPr="0090515A" w:rsidRDefault="00745DB3" w:rsidP="0081474C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Wyraz niepasujący do pozostałych</w:t>
            </w:r>
          </w:p>
        </w:tc>
      </w:tr>
      <w:tr w:rsidR="00745DB3" w:rsidRPr="0090515A" w14:paraId="0C927804" w14:textId="77777777" w:rsidTr="001B5402">
        <w:tc>
          <w:tcPr>
            <w:tcW w:w="3114" w:type="dxa"/>
            <w:shd w:val="clear" w:color="auto" w:fill="auto"/>
          </w:tcPr>
          <w:p w14:paraId="79EF42B0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Techniki towarzyszące słuchaniu</w:t>
            </w:r>
          </w:p>
          <w:p w14:paraId="6ADE4C20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6D1B60EE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Dopasowanie obrazków do tekstu</w:t>
            </w:r>
          </w:p>
          <w:p w14:paraId="4E628DA9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Układanie obrazków w odpowiedniej kolejności </w:t>
            </w:r>
          </w:p>
          <w:p w14:paraId="35E16855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„Ustne dyktando” – posłuchaj i narysuj</w:t>
            </w:r>
          </w:p>
          <w:p w14:paraId="236C59DA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Uzupełnienie niekompletnego obrazka – posłuchaj i dorysuj</w:t>
            </w:r>
          </w:p>
          <w:p w14:paraId="0EBFB2ED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„Układanki” - posłuchaj i narysuj / posłuchaj i zrób</w:t>
            </w:r>
          </w:p>
          <w:p w14:paraId="6B3FE072" w14:textId="77777777" w:rsidR="00745DB3" w:rsidRPr="0090515A" w:rsidRDefault="00745DB3" w:rsidP="0081474C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Pantomima – posłuchaj i pokaż</w:t>
            </w:r>
          </w:p>
        </w:tc>
      </w:tr>
      <w:tr w:rsidR="00745DB3" w:rsidRPr="0090515A" w14:paraId="15FE61BF" w14:textId="77777777" w:rsidTr="001B5402">
        <w:tc>
          <w:tcPr>
            <w:tcW w:w="3114" w:type="dxa"/>
            <w:shd w:val="clear" w:color="auto" w:fill="auto"/>
          </w:tcPr>
          <w:p w14:paraId="6A12FC01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następujące po wysłuchaniu tekstu</w:t>
            </w:r>
          </w:p>
          <w:p w14:paraId="755AA84C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1F76811" w14:textId="77777777" w:rsidR="00745DB3" w:rsidRPr="0090515A" w:rsidRDefault="00745DB3" w:rsidP="001B540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Rozumienie globalne i szczegółowe </w:t>
            </w:r>
          </w:p>
          <w:p w14:paraId="7B6022C6" w14:textId="77777777" w:rsidR="00745DB3" w:rsidRPr="0090515A" w:rsidRDefault="00745DB3" w:rsidP="0081474C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Prawda- fałsz</w:t>
            </w:r>
          </w:p>
          <w:p w14:paraId="3222F486" w14:textId="77777777" w:rsidR="00745DB3" w:rsidRPr="0090515A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Wielokrotny wybór</w:t>
            </w:r>
          </w:p>
          <w:p w14:paraId="020B966B" w14:textId="77777777" w:rsidR="00745DB3" w:rsidRPr="0090515A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4C9F4A9E" w14:textId="6521B9D8" w:rsidR="007C73AA" w:rsidRPr="0090515A" w:rsidRDefault="00745DB3" w:rsidP="0081474C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Quiz</w:t>
            </w:r>
          </w:p>
        </w:tc>
      </w:tr>
      <w:tr w:rsidR="00745DB3" w:rsidRPr="0090515A" w14:paraId="5CD957E3" w14:textId="77777777" w:rsidTr="001B5402">
        <w:tc>
          <w:tcPr>
            <w:tcW w:w="3114" w:type="dxa"/>
            <w:shd w:val="clear" w:color="auto" w:fill="auto"/>
          </w:tcPr>
          <w:p w14:paraId="5AF8A7C3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Techniki łączące rozumienie ze słuchu </w:t>
            </w:r>
            <w:r w:rsidR="00285C9E" w:rsidRPr="0090515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z innymi sprawnościami językowymi</w:t>
            </w:r>
          </w:p>
          <w:p w14:paraId="1048D9B5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55D49D84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Wypełnianie tabeli</w:t>
            </w:r>
          </w:p>
          <w:p w14:paraId="58ABA399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Uzupełnianie tekstu z lukami</w:t>
            </w:r>
          </w:p>
          <w:p w14:paraId="4BB00BD5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Przewidywanie</w:t>
            </w:r>
          </w:p>
          <w:p w14:paraId="3BC2CFC2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Notowanie</w:t>
            </w:r>
          </w:p>
          <w:p w14:paraId="3BA9161A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Rozwijanie notatek w opowiadanie</w:t>
            </w:r>
          </w:p>
          <w:p w14:paraId="60C1A801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Odgrywanie ról</w:t>
            </w:r>
          </w:p>
          <w:p w14:paraId="00570FED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Streszczanie</w:t>
            </w:r>
          </w:p>
          <w:p w14:paraId="270A973E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Opowiadanie</w:t>
            </w:r>
          </w:p>
          <w:p w14:paraId="5C58FC71" w14:textId="77777777" w:rsidR="00745DB3" w:rsidRPr="0090515A" w:rsidRDefault="00745DB3" w:rsidP="0081474C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Czytanie wspierające słuchanie</w:t>
            </w:r>
          </w:p>
        </w:tc>
      </w:tr>
    </w:tbl>
    <w:p w14:paraId="190D7B54" w14:textId="77777777" w:rsidR="00745DB3" w:rsidRPr="0090515A" w:rsidRDefault="00745DB3" w:rsidP="00745DB3">
      <w:pPr>
        <w:jc w:val="both"/>
        <w:rPr>
          <w:rFonts w:ascii="Times New Roman" w:hAnsi="Times New Roman"/>
          <w:sz w:val="24"/>
          <w:szCs w:val="24"/>
        </w:rPr>
      </w:pPr>
    </w:p>
    <w:p w14:paraId="35411384" w14:textId="42ECA0B4" w:rsidR="00745DB3" w:rsidRPr="0090515A" w:rsidRDefault="00BD4EE6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64" w:name="_Toc481607908"/>
      <w:bookmarkStart w:id="65" w:name="_Toc126141846"/>
      <w:bookmarkStart w:id="66" w:name="_Toc127768521"/>
      <w:r w:rsidRPr="0090515A">
        <w:rPr>
          <w:rFonts w:ascii="Times New Roman" w:hAnsi="Times New Roman"/>
          <w:lang w:val="pl-PL"/>
        </w:rPr>
        <w:t xml:space="preserve">Działania receptywne - </w:t>
      </w:r>
      <w:r w:rsidR="00745DB3" w:rsidRPr="0090515A">
        <w:rPr>
          <w:rFonts w:ascii="Times New Roman" w:hAnsi="Times New Roman"/>
          <w:lang w:val="pl-PL"/>
        </w:rPr>
        <w:t>czytani</w:t>
      </w:r>
      <w:r w:rsidRPr="0090515A">
        <w:rPr>
          <w:rFonts w:ascii="Times New Roman" w:hAnsi="Times New Roman"/>
          <w:lang w:val="pl-PL"/>
        </w:rPr>
        <w:t>e</w:t>
      </w:r>
      <w:r w:rsidR="00745DB3" w:rsidRPr="0090515A">
        <w:rPr>
          <w:rFonts w:ascii="Times New Roman" w:hAnsi="Times New Roman"/>
          <w:lang w:val="pl-PL"/>
        </w:rPr>
        <w:t xml:space="preserve"> ze zrozumieniem</w:t>
      </w:r>
      <w:bookmarkEnd w:id="64"/>
      <w:bookmarkEnd w:id="65"/>
      <w:bookmarkEnd w:id="66"/>
    </w:p>
    <w:p w14:paraId="1C968C2B" w14:textId="77777777" w:rsidR="00285C9E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Podobnie jak w przypadku słuchania, na czytanie mają wpływ różnorodne mechanizmy (wiedza</w:t>
      </w:r>
      <w:r w:rsidR="005979BF" w:rsidRPr="0090515A">
        <w:rPr>
          <w:rFonts w:ascii="Times New Roman" w:hAnsi="Times New Roman"/>
          <w:sz w:val="24"/>
          <w:szCs w:val="24"/>
        </w:rPr>
        <w:t>,</w:t>
      </w:r>
      <w:r w:rsidR="004828DB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umiejętności wyszukiwania i interpretacji informacji oraz rozpoznawanie graficznych symboli</w:t>
      </w:r>
      <w:r w:rsidR="005979BF" w:rsidRPr="0090515A">
        <w:rPr>
          <w:rFonts w:ascii="Times New Roman" w:hAnsi="Times New Roman"/>
          <w:sz w:val="24"/>
          <w:szCs w:val="24"/>
        </w:rPr>
        <w:t>)</w:t>
      </w:r>
      <w:r w:rsidRPr="0090515A">
        <w:rPr>
          <w:rFonts w:ascii="Times New Roman" w:hAnsi="Times New Roman"/>
          <w:sz w:val="24"/>
          <w:szCs w:val="24"/>
        </w:rPr>
        <w:t xml:space="preserve">. </w:t>
      </w:r>
      <w:r w:rsidR="005979BF" w:rsidRPr="0090515A">
        <w:rPr>
          <w:rFonts w:ascii="Times New Roman" w:hAnsi="Times New Roman"/>
          <w:sz w:val="24"/>
          <w:szCs w:val="24"/>
        </w:rPr>
        <w:t xml:space="preserve">Już na początkowym etapie nauki drugiego języka obcego </w:t>
      </w:r>
      <w:r w:rsidRPr="0090515A">
        <w:rPr>
          <w:rFonts w:ascii="Times New Roman" w:hAnsi="Times New Roman"/>
          <w:sz w:val="24"/>
          <w:szCs w:val="24"/>
        </w:rPr>
        <w:t xml:space="preserve">uczniowie posiadają wiedzę ogólną, umiejętności analizy tekstu czy strategie czytania, wykształcone podczas nauki języka ojczystego oraz innych języków obcych a które mogą być wykorzystane na lekcji </w:t>
      </w:r>
      <w:r w:rsidRPr="0090515A">
        <w:rPr>
          <w:rFonts w:ascii="Times New Roman" w:hAnsi="Times New Roman"/>
          <w:sz w:val="24"/>
          <w:szCs w:val="24"/>
        </w:rPr>
        <w:lastRenderedPageBreak/>
        <w:t xml:space="preserve">drugiego języka obcego. </w:t>
      </w:r>
      <w:r w:rsidR="001839BA" w:rsidRPr="0090515A">
        <w:rPr>
          <w:rFonts w:ascii="Times New Roman" w:hAnsi="Times New Roman"/>
          <w:sz w:val="24"/>
          <w:szCs w:val="24"/>
        </w:rPr>
        <w:t xml:space="preserve">W równej mierze, proponowane </w:t>
      </w:r>
      <w:r w:rsidR="00C20D10" w:rsidRPr="0090515A">
        <w:rPr>
          <w:rFonts w:ascii="Times New Roman" w:hAnsi="Times New Roman"/>
          <w:sz w:val="24"/>
          <w:szCs w:val="24"/>
        </w:rPr>
        <w:t>podczas</w:t>
      </w:r>
      <w:r w:rsidR="001839BA" w:rsidRPr="0090515A">
        <w:rPr>
          <w:rFonts w:ascii="Times New Roman" w:hAnsi="Times New Roman"/>
          <w:sz w:val="24"/>
          <w:szCs w:val="24"/>
        </w:rPr>
        <w:t xml:space="preserve"> lekcji języka obcego aktywności</w:t>
      </w:r>
      <w:r w:rsidRPr="0090515A">
        <w:rPr>
          <w:rFonts w:ascii="Times New Roman" w:hAnsi="Times New Roman"/>
          <w:sz w:val="24"/>
          <w:szCs w:val="24"/>
        </w:rPr>
        <w:t xml:space="preserve"> związane z czytaniem mogą </w:t>
      </w:r>
      <w:r w:rsidR="001839BA" w:rsidRPr="0090515A">
        <w:rPr>
          <w:rFonts w:ascii="Times New Roman" w:hAnsi="Times New Roman"/>
          <w:sz w:val="24"/>
          <w:szCs w:val="24"/>
        </w:rPr>
        <w:t xml:space="preserve">pozytywnie </w:t>
      </w:r>
      <w:r w:rsidRPr="0090515A">
        <w:rPr>
          <w:rFonts w:ascii="Times New Roman" w:hAnsi="Times New Roman"/>
          <w:sz w:val="24"/>
          <w:szCs w:val="24"/>
        </w:rPr>
        <w:t>wpływać na kształtowanie postawy czytelnika, poszerzać jego horyzonty czy rozwijać strategie skutecznego czytania</w:t>
      </w:r>
      <w:r w:rsidR="001839BA" w:rsidRPr="0090515A">
        <w:rPr>
          <w:rFonts w:ascii="Times New Roman" w:hAnsi="Times New Roman"/>
          <w:sz w:val="24"/>
          <w:szCs w:val="24"/>
        </w:rPr>
        <w:t xml:space="preserve">. </w:t>
      </w:r>
      <w:r w:rsidR="00AC7849" w:rsidRPr="0090515A">
        <w:rPr>
          <w:rFonts w:ascii="Times New Roman" w:hAnsi="Times New Roman"/>
          <w:sz w:val="24"/>
          <w:szCs w:val="24"/>
        </w:rPr>
        <w:t>Rozwijanie sprawność czytania ze zrozumieniem powinno proponować</w:t>
      </w:r>
      <w:r w:rsidR="00AC7849" w:rsidRPr="0090515A" w:rsidDel="00AC7849">
        <w:rPr>
          <w:rFonts w:ascii="Times New Roman" w:hAnsi="Times New Roman"/>
          <w:sz w:val="24"/>
          <w:szCs w:val="24"/>
        </w:rPr>
        <w:t xml:space="preserve"> </w:t>
      </w:r>
      <w:r w:rsidR="00AC7849" w:rsidRPr="0090515A">
        <w:rPr>
          <w:rFonts w:ascii="Times New Roman" w:hAnsi="Times New Roman"/>
          <w:sz w:val="24"/>
          <w:szCs w:val="24"/>
        </w:rPr>
        <w:t>techniki ukierunkowane na rozumienie różnych form tekstu pisanego</w:t>
      </w:r>
      <w:r w:rsidR="00AC7849" w:rsidRPr="0090515A" w:rsidDel="00AC7849">
        <w:rPr>
          <w:rFonts w:ascii="Times New Roman" w:hAnsi="Times New Roman"/>
          <w:sz w:val="24"/>
          <w:szCs w:val="24"/>
        </w:rPr>
        <w:t xml:space="preserve"> </w:t>
      </w:r>
      <w:r w:rsidR="00AC7849" w:rsidRPr="0090515A">
        <w:rPr>
          <w:rFonts w:ascii="Times New Roman" w:hAnsi="Times New Roman"/>
          <w:sz w:val="24"/>
          <w:szCs w:val="24"/>
        </w:rPr>
        <w:t xml:space="preserve">oraz te, </w:t>
      </w:r>
      <w:r w:rsidR="004828DB" w:rsidRPr="0090515A">
        <w:rPr>
          <w:rFonts w:ascii="Times New Roman" w:hAnsi="Times New Roman"/>
          <w:sz w:val="24"/>
          <w:szCs w:val="24"/>
        </w:rPr>
        <w:t xml:space="preserve">wspomagające </w:t>
      </w:r>
      <w:r w:rsidR="00AC7849" w:rsidRPr="0090515A">
        <w:rPr>
          <w:rFonts w:ascii="Times New Roman" w:hAnsi="Times New Roman"/>
          <w:sz w:val="24"/>
          <w:szCs w:val="24"/>
        </w:rPr>
        <w:t xml:space="preserve">różne typy czytania (np. integralne, selektywne).  </w:t>
      </w:r>
    </w:p>
    <w:p w14:paraId="568BFF99" w14:textId="1B7AEDA5" w:rsidR="00696532" w:rsidRPr="0090515A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90515A">
        <w:rPr>
          <w:rFonts w:ascii="Times New Roman" w:hAnsi="Times New Roman"/>
          <w:b/>
          <w:sz w:val="20"/>
          <w:szCs w:val="24"/>
        </w:rPr>
        <w:t>7</w:t>
      </w:r>
      <w:r w:rsidR="00696532" w:rsidRPr="0090515A">
        <w:rPr>
          <w:rFonts w:ascii="Times New Roman" w:hAnsi="Times New Roman"/>
          <w:b/>
          <w:sz w:val="20"/>
          <w:szCs w:val="24"/>
        </w:rPr>
        <w:t>.</w:t>
      </w:r>
      <w:r w:rsidR="00696532" w:rsidRPr="0090515A">
        <w:rPr>
          <w:rFonts w:ascii="Times New Roman" w:hAnsi="Times New Roman"/>
          <w:sz w:val="20"/>
          <w:szCs w:val="24"/>
        </w:rPr>
        <w:t xml:space="preserve"> </w:t>
      </w:r>
      <w:r w:rsidR="00A05E75" w:rsidRPr="0090515A">
        <w:rPr>
          <w:rFonts w:ascii="Times New Roman" w:hAnsi="Times New Roman"/>
          <w:sz w:val="20"/>
          <w:szCs w:val="24"/>
        </w:rPr>
        <w:t>Przykładowe t</w:t>
      </w:r>
      <w:r w:rsidR="00696532" w:rsidRPr="0090515A">
        <w:rPr>
          <w:rFonts w:ascii="Times New Roman" w:hAnsi="Times New Roman"/>
          <w:sz w:val="20"/>
          <w:szCs w:val="24"/>
        </w:rPr>
        <w:t>echniki rozwijające rozumienie tekstu pisanego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90515A" w14:paraId="36EF851E" w14:textId="77777777" w:rsidTr="001B5402">
        <w:tc>
          <w:tcPr>
            <w:tcW w:w="3114" w:type="dxa"/>
            <w:shd w:val="clear" w:color="auto" w:fill="auto"/>
          </w:tcPr>
          <w:p w14:paraId="53D97057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poprzedzające czytanie</w:t>
            </w:r>
          </w:p>
          <w:p w14:paraId="57B798B0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9698509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Omówienie obrazka związanego z tekstem</w:t>
            </w:r>
          </w:p>
          <w:p w14:paraId="20216FBB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Rozmowa na temat związany z nieznanym jeszcze tekstem</w:t>
            </w:r>
          </w:p>
          <w:p w14:paraId="3DC81B05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Przewidywanie wyrazów mogących pojawić się </w:t>
            </w:r>
            <w:r w:rsidR="00285C9E" w:rsidRPr="0090515A">
              <w:rPr>
                <w:rFonts w:ascii="Times New Roman" w:hAnsi="Times New Roman"/>
                <w:sz w:val="24"/>
                <w:szCs w:val="24"/>
              </w:rPr>
              <w:br/>
            </w:r>
            <w:r w:rsidRPr="0090515A">
              <w:rPr>
                <w:rFonts w:ascii="Times New Roman" w:hAnsi="Times New Roman"/>
                <w:sz w:val="24"/>
                <w:szCs w:val="24"/>
              </w:rPr>
              <w:t>w tekście</w:t>
            </w:r>
          </w:p>
          <w:p w14:paraId="40C17099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Skojarzenia tematyczne</w:t>
            </w:r>
          </w:p>
          <w:p w14:paraId="580978FE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Wyraz niepasujący do pozostałych</w:t>
            </w:r>
          </w:p>
          <w:p w14:paraId="7E739930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Zagadki leksykalno-gramatyczne</w:t>
            </w:r>
          </w:p>
          <w:p w14:paraId="33C8BC60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90515A" w14:paraId="59421CB1" w14:textId="77777777" w:rsidTr="001B5402">
        <w:tc>
          <w:tcPr>
            <w:tcW w:w="3114" w:type="dxa"/>
            <w:shd w:val="clear" w:color="auto" w:fill="auto"/>
          </w:tcPr>
          <w:p w14:paraId="1DD2AC5D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Techniki towarzyszące czytaniu </w:t>
            </w:r>
            <w:r w:rsidRPr="0090515A">
              <w:rPr>
                <w:rFonts w:ascii="Times New Roman" w:hAnsi="Times New Roman"/>
                <w:b/>
                <w:sz w:val="24"/>
                <w:szCs w:val="24"/>
              </w:rPr>
              <w:br/>
              <w:t>i następujące po nim</w:t>
            </w:r>
          </w:p>
          <w:p w14:paraId="362B24CE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02FD571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Wyrazy – klucze</w:t>
            </w:r>
          </w:p>
          <w:p w14:paraId="361C2B64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Wydobywanie głównej myśli</w:t>
            </w:r>
          </w:p>
          <w:p w14:paraId="71B95EE9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Wydobywanie informacji szczegółowej</w:t>
            </w:r>
          </w:p>
          <w:p w14:paraId="6F7B0AB3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Kolorowanie zdań niosących informacje główne </w:t>
            </w:r>
            <w:r w:rsidR="00285C9E" w:rsidRPr="0090515A">
              <w:rPr>
                <w:rFonts w:ascii="Times New Roman" w:hAnsi="Times New Roman"/>
                <w:sz w:val="24"/>
                <w:szCs w:val="24"/>
              </w:rPr>
              <w:br/>
            </w:r>
            <w:r w:rsidRPr="0090515A">
              <w:rPr>
                <w:rFonts w:ascii="Times New Roman" w:hAnsi="Times New Roman"/>
                <w:sz w:val="24"/>
                <w:szCs w:val="24"/>
              </w:rPr>
              <w:t>i poboczne</w:t>
            </w:r>
          </w:p>
          <w:p w14:paraId="5E56712F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Wielokrotny wybór</w:t>
            </w:r>
          </w:p>
          <w:p w14:paraId="3540F12A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Spójność tekstu: „do czego odnosi się ten wyraz?”</w:t>
            </w:r>
          </w:p>
          <w:p w14:paraId="1770B0FA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90515A" w14:paraId="1C8306F2" w14:textId="77777777" w:rsidTr="001B5402">
        <w:tc>
          <w:tcPr>
            <w:tcW w:w="3114" w:type="dxa"/>
            <w:shd w:val="clear" w:color="auto" w:fill="auto"/>
          </w:tcPr>
          <w:p w14:paraId="5853A324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Techniki łączące czytanie </w:t>
            </w:r>
            <w:r w:rsidRPr="0090515A">
              <w:rPr>
                <w:rFonts w:ascii="Times New Roman" w:hAnsi="Times New Roman"/>
                <w:b/>
                <w:sz w:val="24"/>
                <w:szCs w:val="24"/>
              </w:rPr>
              <w:br/>
              <w:t>z innymi sprawnościami językowymi</w:t>
            </w:r>
          </w:p>
          <w:p w14:paraId="1BA68B0D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5F312592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Prawda – fałsz</w:t>
            </w:r>
          </w:p>
          <w:p w14:paraId="7B7B468D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434E7A5F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Uzupełnianie zdań</w:t>
            </w:r>
          </w:p>
          <w:p w14:paraId="34B95EC3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Sporządzanie planu </w:t>
            </w:r>
          </w:p>
          <w:p w14:paraId="467526EC" w14:textId="77777777" w:rsidR="00745DB3" w:rsidRPr="0090515A" w:rsidRDefault="00745DB3" w:rsidP="0081474C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Notowanie</w:t>
            </w:r>
          </w:p>
          <w:p w14:paraId="4B587B67" w14:textId="1AD4345D" w:rsidR="00745DB3" w:rsidRPr="0090515A" w:rsidRDefault="00745DB3" w:rsidP="004F00D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Wypełnianie tabeli</w:t>
            </w:r>
          </w:p>
        </w:tc>
      </w:tr>
    </w:tbl>
    <w:p w14:paraId="69AE344C" w14:textId="77777777" w:rsidR="00745DB3" w:rsidRPr="0090515A" w:rsidRDefault="00745DB3" w:rsidP="00745DB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194543" w14:textId="204B7E96" w:rsidR="00745DB3" w:rsidRPr="0090515A" w:rsidRDefault="00BD4EE6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67" w:name="_Toc127768522"/>
      <w:bookmarkStart w:id="68" w:name="_Toc481607909"/>
      <w:bookmarkStart w:id="69" w:name="_Toc126141847"/>
      <w:r w:rsidRPr="0090515A">
        <w:rPr>
          <w:rFonts w:ascii="Times New Roman" w:hAnsi="Times New Roman"/>
          <w:lang w:val="pl-PL"/>
        </w:rPr>
        <w:lastRenderedPageBreak/>
        <w:t>Działania produktywne – wypowiedź ustna</w:t>
      </w:r>
      <w:bookmarkEnd w:id="67"/>
      <w:r w:rsidRPr="0090515A">
        <w:rPr>
          <w:rFonts w:ascii="Times New Roman" w:hAnsi="Times New Roman"/>
          <w:lang w:val="pl-PL"/>
        </w:rPr>
        <w:t xml:space="preserve"> </w:t>
      </w:r>
      <w:bookmarkEnd w:id="68"/>
      <w:bookmarkEnd w:id="69"/>
    </w:p>
    <w:p w14:paraId="73830CA1" w14:textId="1B50A1CD" w:rsidR="00745DB3" w:rsidRPr="0090515A" w:rsidRDefault="00745DB3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Techniki ukierunkowane na samodzielne tworzenie wypowiedzi ustnej </w:t>
      </w:r>
      <w:r w:rsidR="00FC2E2D" w:rsidRPr="0090515A">
        <w:rPr>
          <w:rFonts w:ascii="Times New Roman" w:hAnsi="Times New Roman"/>
          <w:sz w:val="24"/>
          <w:szCs w:val="24"/>
        </w:rPr>
        <w:t xml:space="preserve">powinny zajmować </w:t>
      </w:r>
      <w:r w:rsidRPr="0090515A">
        <w:rPr>
          <w:rFonts w:ascii="Times New Roman" w:hAnsi="Times New Roman"/>
          <w:sz w:val="24"/>
          <w:szCs w:val="24"/>
        </w:rPr>
        <w:t xml:space="preserve">szczególne miejsce na lekcji języka obcego. </w:t>
      </w:r>
      <w:r w:rsidR="009D0091" w:rsidRPr="0090515A">
        <w:rPr>
          <w:rFonts w:ascii="Times New Roman" w:hAnsi="Times New Roman"/>
          <w:sz w:val="24"/>
          <w:szCs w:val="24"/>
        </w:rPr>
        <w:t>Umożliwiają</w:t>
      </w:r>
      <w:r w:rsidR="00FC2E2D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one uczniom </w:t>
      </w:r>
      <w:r w:rsidR="00FC2E2D" w:rsidRPr="0090515A">
        <w:rPr>
          <w:rFonts w:ascii="Times New Roman" w:hAnsi="Times New Roman"/>
          <w:sz w:val="24"/>
          <w:szCs w:val="24"/>
        </w:rPr>
        <w:t xml:space="preserve">nie tylko utrwalenie struktur leksykalnych i gramatycznych zaproponowanych w ramach ćwiczeń </w:t>
      </w:r>
      <w:proofErr w:type="spellStart"/>
      <w:r w:rsidR="00FC2E2D" w:rsidRPr="0090515A">
        <w:rPr>
          <w:rFonts w:ascii="Times New Roman" w:hAnsi="Times New Roman"/>
          <w:sz w:val="24"/>
          <w:szCs w:val="24"/>
        </w:rPr>
        <w:t>przedkomunikacyjnych</w:t>
      </w:r>
      <w:proofErr w:type="spellEnd"/>
      <w:r w:rsidR="004828DB" w:rsidRPr="0090515A">
        <w:rPr>
          <w:rFonts w:ascii="Times New Roman" w:hAnsi="Times New Roman"/>
          <w:sz w:val="24"/>
          <w:szCs w:val="24"/>
        </w:rPr>
        <w:t xml:space="preserve">, </w:t>
      </w:r>
      <w:r w:rsidR="00FC2E2D" w:rsidRPr="0090515A">
        <w:rPr>
          <w:rFonts w:ascii="Times New Roman" w:hAnsi="Times New Roman"/>
          <w:sz w:val="24"/>
          <w:szCs w:val="24"/>
        </w:rPr>
        <w:t xml:space="preserve">ale przede wszystkim </w:t>
      </w:r>
      <w:r w:rsidRPr="0090515A">
        <w:rPr>
          <w:rFonts w:ascii="Times New Roman" w:hAnsi="Times New Roman"/>
          <w:sz w:val="24"/>
          <w:szCs w:val="24"/>
        </w:rPr>
        <w:t>ćwiczenie wypowiedzi w różnych sytuacjach komunikacyjnych</w:t>
      </w:r>
      <w:r w:rsidR="00FC2E2D" w:rsidRPr="0090515A">
        <w:rPr>
          <w:rFonts w:ascii="Times New Roman" w:hAnsi="Times New Roman"/>
          <w:sz w:val="24"/>
          <w:szCs w:val="24"/>
        </w:rPr>
        <w:t xml:space="preserve"> przy</w:t>
      </w:r>
      <w:r w:rsidRPr="0090515A">
        <w:rPr>
          <w:rFonts w:ascii="Times New Roman" w:hAnsi="Times New Roman"/>
          <w:sz w:val="24"/>
          <w:szCs w:val="24"/>
        </w:rPr>
        <w:t xml:space="preserve"> wykorzystani</w:t>
      </w:r>
      <w:r w:rsidR="00FC2E2D" w:rsidRPr="0090515A">
        <w:rPr>
          <w:rFonts w:ascii="Times New Roman" w:hAnsi="Times New Roman"/>
          <w:sz w:val="24"/>
          <w:szCs w:val="24"/>
        </w:rPr>
        <w:t>u</w:t>
      </w:r>
      <w:r w:rsidRPr="0090515A">
        <w:rPr>
          <w:rFonts w:ascii="Times New Roman" w:hAnsi="Times New Roman"/>
          <w:sz w:val="24"/>
          <w:szCs w:val="24"/>
        </w:rPr>
        <w:t xml:space="preserve"> odpowiednich funkcji komunikacyjnych </w:t>
      </w:r>
      <w:r w:rsidR="004828DB" w:rsidRPr="0090515A">
        <w:rPr>
          <w:rFonts w:ascii="Times New Roman" w:hAnsi="Times New Roman"/>
          <w:sz w:val="24"/>
          <w:szCs w:val="24"/>
        </w:rPr>
        <w:t>w zależności od kontekstu</w:t>
      </w:r>
      <w:r w:rsidRPr="0090515A">
        <w:rPr>
          <w:rFonts w:ascii="Times New Roman" w:hAnsi="Times New Roman"/>
          <w:sz w:val="24"/>
          <w:szCs w:val="24"/>
        </w:rPr>
        <w:t xml:space="preserve">. </w:t>
      </w:r>
      <w:r w:rsidR="00433D20" w:rsidRPr="0090515A">
        <w:rPr>
          <w:rFonts w:ascii="Times New Roman" w:hAnsi="Times New Roman"/>
          <w:sz w:val="24"/>
          <w:szCs w:val="24"/>
        </w:rPr>
        <w:t xml:space="preserve">Znaczącą </w:t>
      </w:r>
      <w:r w:rsidR="004828DB" w:rsidRPr="0090515A">
        <w:rPr>
          <w:rFonts w:ascii="Times New Roman" w:hAnsi="Times New Roman"/>
          <w:sz w:val="24"/>
          <w:szCs w:val="24"/>
        </w:rPr>
        <w:t xml:space="preserve">przeszkodą </w:t>
      </w:r>
      <w:r w:rsidRPr="0090515A">
        <w:rPr>
          <w:rFonts w:ascii="Times New Roman" w:hAnsi="Times New Roman"/>
          <w:sz w:val="24"/>
          <w:szCs w:val="24"/>
        </w:rPr>
        <w:t xml:space="preserve">w wypowiadaniu się jest bardzo często </w:t>
      </w:r>
      <w:r w:rsidR="00433D20" w:rsidRPr="0090515A">
        <w:rPr>
          <w:rFonts w:ascii="Times New Roman" w:hAnsi="Times New Roman"/>
          <w:sz w:val="24"/>
          <w:szCs w:val="24"/>
        </w:rPr>
        <w:t xml:space="preserve">lęk </w:t>
      </w:r>
      <w:r w:rsidRPr="0090515A">
        <w:rPr>
          <w:rFonts w:ascii="Times New Roman" w:hAnsi="Times New Roman"/>
          <w:sz w:val="24"/>
          <w:szCs w:val="24"/>
        </w:rPr>
        <w:t xml:space="preserve">przed </w:t>
      </w:r>
      <w:r w:rsidR="00433D20" w:rsidRPr="0090515A">
        <w:rPr>
          <w:rFonts w:ascii="Times New Roman" w:hAnsi="Times New Roman"/>
          <w:sz w:val="24"/>
          <w:szCs w:val="24"/>
        </w:rPr>
        <w:t>popełnieniem błędu</w:t>
      </w:r>
      <w:r w:rsidRPr="0090515A">
        <w:rPr>
          <w:rFonts w:ascii="Times New Roman" w:hAnsi="Times New Roman"/>
          <w:sz w:val="24"/>
          <w:szCs w:val="24"/>
        </w:rPr>
        <w:t xml:space="preserve">, dlatego też aktywności powinny być skierowane </w:t>
      </w:r>
      <w:r w:rsidR="00433D20" w:rsidRPr="0090515A">
        <w:rPr>
          <w:rFonts w:ascii="Times New Roman" w:hAnsi="Times New Roman"/>
          <w:sz w:val="24"/>
          <w:szCs w:val="24"/>
        </w:rPr>
        <w:t xml:space="preserve">w głównej mierze </w:t>
      </w:r>
      <w:r w:rsidRPr="0090515A">
        <w:rPr>
          <w:rFonts w:ascii="Times New Roman" w:hAnsi="Times New Roman"/>
          <w:sz w:val="24"/>
          <w:szCs w:val="24"/>
        </w:rPr>
        <w:t xml:space="preserve">na rozwijanie płynnej wypowiedzi, a zajęcia prowadzone w przyjaznej atmosferze, która zachęca do swobodnego wypowiadania się. </w:t>
      </w:r>
      <w:r w:rsidR="00FF78F4" w:rsidRPr="0090515A">
        <w:rPr>
          <w:rFonts w:ascii="Times New Roman" w:hAnsi="Times New Roman"/>
          <w:sz w:val="24"/>
          <w:szCs w:val="24"/>
        </w:rPr>
        <w:t>Autentyczny kontekst dla tworzenia wypowiedzi ustnej może zapewnić zadanie pozwalaj</w:t>
      </w:r>
      <w:r w:rsidR="00773B01" w:rsidRPr="0090515A">
        <w:rPr>
          <w:rFonts w:ascii="Times New Roman" w:hAnsi="Times New Roman"/>
          <w:sz w:val="24"/>
          <w:szCs w:val="24"/>
        </w:rPr>
        <w:t>ące na użycie języka w działaniu</w:t>
      </w:r>
      <w:r w:rsidR="00FF78F4" w:rsidRPr="0090515A">
        <w:rPr>
          <w:rFonts w:ascii="Times New Roman" w:hAnsi="Times New Roman"/>
          <w:sz w:val="24"/>
          <w:szCs w:val="24"/>
        </w:rPr>
        <w:t xml:space="preserve"> i w określonym celu (Janowska 2019). </w:t>
      </w:r>
      <w:r w:rsidR="00433D20" w:rsidRPr="0090515A">
        <w:rPr>
          <w:rFonts w:ascii="Times New Roman" w:hAnsi="Times New Roman"/>
          <w:sz w:val="24"/>
          <w:szCs w:val="24"/>
        </w:rPr>
        <w:t xml:space="preserve">Korzystny </w:t>
      </w:r>
      <w:r w:rsidRPr="0090515A">
        <w:rPr>
          <w:rFonts w:ascii="Times New Roman" w:hAnsi="Times New Roman"/>
          <w:sz w:val="24"/>
          <w:szCs w:val="24"/>
        </w:rPr>
        <w:t xml:space="preserve">wpływ na wypowiedzi uczniów </w:t>
      </w:r>
      <w:r w:rsidR="00433D20" w:rsidRPr="0090515A">
        <w:rPr>
          <w:rFonts w:ascii="Times New Roman" w:hAnsi="Times New Roman"/>
          <w:sz w:val="24"/>
          <w:szCs w:val="24"/>
        </w:rPr>
        <w:t>może mieć</w:t>
      </w:r>
      <w:r w:rsidRPr="0090515A">
        <w:rPr>
          <w:rFonts w:ascii="Times New Roman" w:hAnsi="Times New Roman"/>
          <w:sz w:val="24"/>
          <w:szCs w:val="24"/>
        </w:rPr>
        <w:t xml:space="preserve"> odpowiedni bodziec </w:t>
      </w:r>
      <w:r w:rsidR="00433D20" w:rsidRPr="0090515A">
        <w:rPr>
          <w:rFonts w:ascii="Times New Roman" w:hAnsi="Times New Roman"/>
          <w:sz w:val="24"/>
          <w:szCs w:val="24"/>
        </w:rPr>
        <w:t xml:space="preserve">w postaci tekstu, nagrania, materiału audiowizualnego czy pomocy wizualnych. </w:t>
      </w:r>
    </w:p>
    <w:p w14:paraId="05886EE8" w14:textId="55AF285F" w:rsidR="00696532" w:rsidRPr="0090515A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90515A">
        <w:rPr>
          <w:rFonts w:ascii="Times New Roman" w:hAnsi="Times New Roman"/>
          <w:b/>
          <w:sz w:val="20"/>
          <w:szCs w:val="24"/>
        </w:rPr>
        <w:t>8</w:t>
      </w:r>
      <w:r w:rsidR="00696532" w:rsidRPr="0090515A">
        <w:rPr>
          <w:rFonts w:ascii="Times New Roman" w:hAnsi="Times New Roman"/>
          <w:b/>
          <w:sz w:val="20"/>
          <w:szCs w:val="24"/>
        </w:rPr>
        <w:t>.</w:t>
      </w:r>
      <w:r w:rsidR="00696532" w:rsidRPr="0090515A">
        <w:rPr>
          <w:rFonts w:ascii="Times New Roman" w:hAnsi="Times New Roman"/>
          <w:sz w:val="20"/>
          <w:szCs w:val="24"/>
        </w:rPr>
        <w:t xml:space="preserve"> </w:t>
      </w:r>
      <w:r w:rsidR="00A05E75" w:rsidRPr="0090515A">
        <w:rPr>
          <w:rFonts w:ascii="Times New Roman" w:hAnsi="Times New Roman"/>
          <w:sz w:val="20"/>
          <w:szCs w:val="24"/>
        </w:rPr>
        <w:t>Przykładowe t</w:t>
      </w:r>
      <w:r w:rsidR="00696532" w:rsidRPr="0090515A">
        <w:rPr>
          <w:rFonts w:ascii="Times New Roman" w:hAnsi="Times New Roman"/>
          <w:sz w:val="20"/>
          <w:szCs w:val="24"/>
        </w:rPr>
        <w:t xml:space="preserve">echniki rozwijające sprawność mówienia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90515A" w14:paraId="06AFD291" w14:textId="77777777" w:rsidTr="001B5402">
        <w:tc>
          <w:tcPr>
            <w:tcW w:w="3114" w:type="dxa"/>
            <w:shd w:val="clear" w:color="auto" w:fill="auto"/>
          </w:tcPr>
          <w:p w14:paraId="5E137BD8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Obraz jako motyw do formułowania wypowiedzi</w:t>
            </w:r>
          </w:p>
          <w:p w14:paraId="2C82E4D6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491B7A4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Odgadywanie treści obrazka (widokówka, fotografia, plansza, plakat, mapa, video)</w:t>
            </w:r>
          </w:p>
          <w:p w14:paraId="553ED682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Luka informacyjna</w:t>
            </w:r>
          </w:p>
          <w:p w14:paraId="66B82173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Zgadywanka obrazkowa</w:t>
            </w:r>
          </w:p>
          <w:p w14:paraId="40E82C04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Wyszukiwanie różnic</w:t>
            </w:r>
          </w:p>
          <w:p w14:paraId="25ED7D3B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Przerobienie obrazka na komiks</w:t>
            </w:r>
          </w:p>
          <w:p w14:paraId="22EA09DE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Historyjka obrazkowa</w:t>
            </w:r>
          </w:p>
          <w:p w14:paraId="07893D6D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Pytania do obrazka</w:t>
            </w:r>
          </w:p>
          <w:p w14:paraId="370645C8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DB3" w:rsidRPr="0090515A" w14:paraId="78855F66" w14:textId="77777777" w:rsidTr="001B5402">
        <w:tc>
          <w:tcPr>
            <w:tcW w:w="3114" w:type="dxa"/>
            <w:shd w:val="clear" w:color="auto" w:fill="auto"/>
          </w:tcPr>
          <w:p w14:paraId="222DAE0A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Słowo jako motyw do formułowania wypowiedzi</w:t>
            </w:r>
          </w:p>
          <w:p w14:paraId="4D7A734C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6DA61741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Pytania i odpowiedzi</w:t>
            </w:r>
          </w:p>
          <w:p w14:paraId="17D700FE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Opis sytuacji</w:t>
            </w:r>
          </w:p>
          <w:p w14:paraId="2E4DC4CD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Streszczenie</w:t>
            </w:r>
          </w:p>
          <w:p w14:paraId="7883AC9C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Wypowiedź według podanych podpunktów</w:t>
            </w:r>
          </w:p>
          <w:p w14:paraId="6E81C917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Wywiad</w:t>
            </w:r>
          </w:p>
          <w:p w14:paraId="040C7145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Odgrywanie ról</w:t>
            </w:r>
          </w:p>
          <w:p w14:paraId="6C62058F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Symulacja</w:t>
            </w:r>
          </w:p>
          <w:p w14:paraId="077C2036" w14:textId="0ACD549C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Wypowiedzi na podstawie tzw. </w:t>
            </w:r>
            <w:r w:rsidR="00131E7B" w:rsidRPr="0090515A">
              <w:rPr>
                <w:rFonts w:ascii="Times New Roman" w:hAnsi="Times New Roman"/>
                <w:sz w:val="24"/>
                <w:szCs w:val="24"/>
              </w:rPr>
              <w:t>d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>okumentów autentycznych</w:t>
            </w:r>
          </w:p>
          <w:p w14:paraId="3FEC6267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lastRenderedPageBreak/>
              <w:t>Nagranie tekstu z przerwami na wypowiedzi ucznia</w:t>
            </w:r>
          </w:p>
          <w:p w14:paraId="6A87D864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90515A" w14:paraId="35563DF9" w14:textId="77777777" w:rsidTr="001B5402">
        <w:tc>
          <w:tcPr>
            <w:tcW w:w="3114" w:type="dxa"/>
            <w:shd w:val="clear" w:color="auto" w:fill="auto"/>
          </w:tcPr>
          <w:p w14:paraId="2FA9BB8D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Techniki łączące mówienie z innymi sprawnościami językowymi</w:t>
            </w:r>
          </w:p>
          <w:p w14:paraId="1D8CCE7E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DDA6914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Prezentacja prac domowych</w:t>
            </w:r>
          </w:p>
          <w:p w14:paraId="7EFDEBAB" w14:textId="77777777" w:rsidR="00745DB3" w:rsidRPr="0090515A" w:rsidRDefault="00745DB3" w:rsidP="0081474C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Prezentacja własnych poglądów w zestawieniu </w:t>
            </w:r>
            <w:r w:rsidR="00285C9E" w:rsidRPr="0090515A">
              <w:rPr>
                <w:rFonts w:ascii="Times New Roman" w:hAnsi="Times New Roman"/>
                <w:sz w:val="24"/>
                <w:szCs w:val="24"/>
              </w:rPr>
              <w:br/>
            </w:r>
            <w:r w:rsidRPr="0090515A">
              <w:rPr>
                <w:rFonts w:ascii="Times New Roman" w:hAnsi="Times New Roman"/>
                <w:sz w:val="24"/>
                <w:szCs w:val="24"/>
              </w:rPr>
              <w:t>z opiniami przedstawionymi w tekście</w:t>
            </w:r>
          </w:p>
          <w:p w14:paraId="6E47034B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8943852" w14:textId="77777777" w:rsidR="00745DB3" w:rsidRPr="0090515A" w:rsidRDefault="00745DB3" w:rsidP="00745DB3">
      <w:pPr>
        <w:rPr>
          <w:rFonts w:ascii="Times New Roman" w:hAnsi="Times New Roman"/>
          <w:sz w:val="24"/>
          <w:szCs w:val="24"/>
        </w:rPr>
      </w:pPr>
    </w:p>
    <w:p w14:paraId="79418AD6" w14:textId="69829CC6" w:rsidR="00745DB3" w:rsidRPr="0090515A" w:rsidRDefault="00BD4EE6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70" w:name="_Toc481607910"/>
      <w:bookmarkStart w:id="71" w:name="_Toc126141848"/>
      <w:bookmarkStart w:id="72" w:name="_Toc127768523"/>
      <w:r w:rsidRPr="0090515A">
        <w:rPr>
          <w:rFonts w:ascii="Times New Roman" w:hAnsi="Times New Roman"/>
          <w:lang w:val="pl-PL"/>
        </w:rPr>
        <w:t xml:space="preserve">Działania produktywne – </w:t>
      </w:r>
      <w:bookmarkEnd w:id="70"/>
      <w:bookmarkEnd w:id="71"/>
      <w:r w:rsidRPr="0090515A">
        <w:rPr>
          <w:rFonts w:ascii="Times New Roman" w:hAnsi="Times New Roman"/>
          <w:lang w:val="pl-PL"/>
        </w:rPr>
        <w:t>wypowiedź pisemna</w:t>
      </w:r>
      <w:bookmarkEnd w:id="72"/>
      <w:r w:rsidRPr="0090515A">
        <w:rPr>
          <w:rFonts w:ascii="Times New Roman" w:hAnsi="Times New Roman"/>
          <w:lang w:val="pl-PL"/>
        </w:rPr>
        <w:t xml:space="preserve"> </w:t>
      </w:r>
    </w:p>
    <w:p w14:paraId="627826E8" w14:textId="50C7438E" w:rsidR="00745DB3" w:rsidRPr="0090515A" w:rsidRDefault="00E31A11" w:rsidP="00745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Wypowiedź pisemna</w:t>
      </w:r>
      <w:r w:rsidR="00745DB3" w:rsidRPr="0090515A">
        <w:rPr>
          <w:rFonts w:ascii="Times New Roman" w:hAnsi="Times New Roman"/>
          <w:sz w:val="24"/>
          <w:szCs w:val="24"/>
        </w:rPr>
        <w:t xml:space="preserve"> w języku </w:t>
      </w:r>
      <w:r w:rsidR="004828DB" w:rsidRPr="0090515A">
        <w:rPr>
          <w:rFonts w:ascii="Times New Roman" w:hAnsi="Times New Roman"/>
          <w:sz w:val="24"/>
          <w:szCs w:val="24"/>
        </w:rPr>
        <w:t>obcym obejmuje</w:t>
      </w:r>
      <w:r w:rsidR="00745DB3" w:rsidRPr="0090515A">
        <w:rPr>
          <w:rFonts w:ascii="Times New Roman" w:hAnsi="Times New Roman"/>
          <w:sz w:val="24"/>
          <w:szCs w:val="24"/>
        </w:rPr>
        <w:t xml:space="preserve"> stosowanie poprawnej pisowni, wiedzy językowej oraz umiejętności budowania dyskursu. Na </w:t>
      </w:r>
      <w:r w:rsidR="00773B01" w:rsidRPr="0090515A">
        <w:rPr>
          <w:rFonts w:ascii="Times New Roman" w:hAnsi="Times New Roman"/>
          <w:sz w:val="24"/>
          <w:szCs w:val="24"/>
        </w:rPr>
        <w:t>drugim etapie</w:t>
      </w:r>
      <w:r w:rsidR="00433D20" w:rsidRPr="0090515A">
        <w:rPr>
          <w:rFonts w:ascii="Times New Roman" w:hAnsi="Times New Roman"/>
          <w:sz w:val="24"/>
          <w:szCs w:val="24"/>
        </w:rPr>
        <w:t xml:space="preserve"> </w:t>
      </w:r>
      <w:r w:rsidR="00745DB3" w:rsidRPr="0090515A">
        <w:rPr>
          <w:rFonts w:ascii="Times New Roman" w:hAnsi="Times New Roman"/>
          <w:sz w:val="24"/>
          <w:szCs w:val="24"/>
        </w:rPr>
        <w:t>edukacyjnym pisanie w języku obcym (jako drugim) opiera się na wypełnianiu formularzy oraz redagowaniu krótkich tekstów (wiadomości tekstow</w:t>
      </w:r>
      <w:r w:rsidR="00433D20" w:rsidRPr="0090515A">
        <w:rPr>
          <w:rFonts w:ascii="Times New Roman" w:hAnsi="Times New Roman"/>
          <w:sz w:val="24"/>
          <w:szCs w:val="24"/>
        </w:rPr>
        <w:t>ych</w:t>
      </w:r>
      <w:r w:rsidR="00745DB3" w:rsidRPr="0090515A">
        <w:rPr>
          <w:rFonts w:ascii="Times New Roman" w:hAnsi="Times New Roman"/>
          <w:sz w:val="24"/>
          <w:szCs w:val="24"/>
        </w:rPr>
        <w:t>, opis</w:t>
      </w:r>
      <w:r w:rsidR="00433D20" w:rsidRPr="0090515A">
        <w:rPr>
          <w:rFonts w:ascii="Times New Roman" w:hAnsi="Times New Roman"/>
          <w:sz w:val="24"/>
          <w:szCs w:val="24"/>
        </w:rPr>
        <w:t>ów</w:t>
      </w:r>
      <w:r w:rsidR="00745DB3" w:rsidRPr="0090515A">
        <w:rPr>
          <w:rFonts w:ascii="Times New Roman" w:hAnsi="Times New Roman"/>
          <w:sz w:val="24"/>
          <w:szCs w:val="24"/>
        </w:rPr>
        <w:t xml:space="preserve"> osób, miejsc, list</w:t>
      </w:r>
      <w:r w:rsidR="00433D20" w:rsidRPr="0090515A">
        <w:rPr>
          <w:rFonts w:ascii="Times New Roman" w:hAnsi="Times New Roman"/>
          <w:sz w:val="24"/>
          <w:szCs w:val="24"/>
        </w:rPr>
        <w:t>ów</w:t>
      </w:r>
      <w:r w:rsidR="00745DB3" w:rsidRPr="0090515A">
        <w:rPr>
          <w:rFonts w:ascii="Times New Roman" w:hAnsi="Times New Roman"/>
          <w:sz w:val="24"/>
          <w:szCs w:val="24"/>
        </w:rPr>
        <w:t xml:space="preserve"> elektroniczn</w:t>
      </w:r>
      <w:r w:rsidRPr="0090515A">
        <w:rPr>
          <w:rFonts w:ascii="Times New Roman" w:hAnsi="Times New Roman"/>
          <w:sz w:val="24"/>
          <w:szCs w:val="24"/>
        </w:rPr>
        <w:t>ych</w:t>
      </w:r>
      <w:r w:rsidR="00745DB3" w:rsidRPr="0090515A">
        <w:rPr>
          <w:rFonts w:ascii="Times New Roman" w:hAnsi="Times New Roman"/>
          <w:sz w:val="24"/>
          <w:szCs w:val="24"/>
        </w:rPr>
        <w:t>, pocztów</w:t>
      </w:r>
      <w:r w:rsidR="00433D20" w:rsidRPr="0090515A">
        <w:rPr>
          <w:rFonts w:ascii="Times New Roman" w:hAnsi="Times New Roman"/>
          <w:sz w:val="24"/>
          <w:szCs w:val="24"/>
        </w:rPr>
        <w:t>ek</w:t>
      </w:r>
      <w:r w:rsidR="00745DB3" w:rsidRPr="0090515A">
        <w:rPr>
          <w:rFonts w:ascii="Times New Roman" w:hAnsi="Times New Roman"/>
          <w:sz w:val="24"/>
          <w:szCs w:val="24"/>
        </w:rPr>
        <w:t xml:space="preserve">). Kompetencja </w:t>
      </w:r>
      <w:r w:rsidRPr="0090515A">
        <w:rPr>
          <w:rFonts w:ascii="Times New Roman" w:hAnsi="Times New Roman"/>
          <w:sz w:val="24"/>
          <w:szCs w:val="24"/>
        </w:rPr>
        <w:t>redagowania tekstu w języku obcym</w:t>
      </w:r>
      <w:r w:rsidR="00745DB3" w:rsidRPr="0090515A">
        <w:rPr>
          <w:rFonts w:ascii="Times New Roman" w:hAnsi="Times New Roman"/>
          <w:sz w:val="24"/>
          <w:szCs w:val="24"/>
        </w:rPr>
        <w:t xml:space="preserve">, często pomijana </w:t>
      </w:r>
      <w:r w:rsidRPr="0090515A">
        <w:rPr>
          <w:rFonts w:ascii="Times New Roman" w:hAnsi="Times New Roman"/>
          <w:sz w:val="24"/>
          <w:szCs w:val="24"/>
        </w:rPr>
        <w:t xml:space="preserve">na lekcji języka obcego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745DB3" w:rsidRPr="0090515A">
        <w:rPr>
          <w:rFonts w:ascii="Times New Roman" w:hAnsi="Times New Roman"/>
          <w:sz w:val="24"/>
          <w:szCs w:val="24"/>
        </w:rPr>
        <w:t xml:space="preserve">z uwagi na </w:t>
      </w:r>
      <w:r w:rsidRPr="0090515A">
        <w:rPr>
          <w:rFonts w:ascii="Times New Roman" w:hAnsi="Times New Roman"/>
          <w:sz w:val="24"/>
          <w:szCs w:val="24"/>
        </w:rPr>
        <w:t xml:space="preserve">jej </w:t>
      </w:r>
      <w:r w:rsidR="00745DB3" w:rsidRPr="0090515A">
        <w:rPr>
          <w:rFonts w:ascii="Times New Roman" w:hAnsi="Times New Roman"/>
          <w:sz w:val="24"/>
          <w:szCs w:val="24"/>
        </w:rPr>
        <w:t xml:space="preserve">złożoność oraz </w:t>
      </w:r>
      <w:r w:rsidRPr="0090515A">
        <w:rPr>
          <w:rFonts w:ascii="Times New Roman" w:hAnsi="Times New Roman"/>
          <w:sz w:val="24"/>
          <w:szCs w:val="24"/>
        </w:rPr>
        <w:t>czasochłonność</w:t>
      </w:r>
      <w:r w:rsidR="00745DB3" w:rsidRPr="0090515A">
        <w:rPr>
          <w:rFonts w:ascii="Times New Roman" w:hAnsi="Times New Roman"/>
          <w:sz w:val="24"/>
          <w:szCs w:val="24"/>
        </w:rPr>
        <w:t xml:space="preserve">, okazuje się coraz bardziej potrzebna we współczesnym świecie gdzie kontakty </w:t>
      </w:r>
      <w:r w:rsidR="00773B01" w:rsidRPr="0090515A">
        <w:rPr>
          <w:rFonts w:ascii="Times New Roman" w:hAnsi="Times New Roman"/>
          <w:sz w:val="24"/>
          <w:szCs w:val="24"/>
        </w:rPr>
        <w:t xml:space="preserve">społeczne i </w:t>
      </w:r>
      <w:r w:rsidR="00745DB3" w:rsidRPr="0090515A">
        <w:rPr>
          <w:rFonts w:ascii="Times New Roman" w:hAnsi="Times New Roman"/>
          <w:sz w:val="24"/>
          <w:szCs w:val="24"/>
        </w:rPr>
        <w:t xml:space="preserve">zawodowe, w wyniku dynamicznego rozwoju nowych środków przekazu, odbywają się między innymi drogą pisemną. </w:t>
      </w:r>
      <w:r w:rsidR="00433D20" w:rsidRPr="0090515A">
        <w:rPr>
          <w:rFonts w:ascii="Times New Roman" w:hAnsi="Times New Roman"/>
          <w:sz w:val="24"/>
          <w:szCs w:val="24"/>
        </w:rPr>
        <w:t xml:space="preserve">Techniki </w:t>
      </w:r>
      <w:r w:rsidRPr="0090515A">
        <w:rPr>
          <w:rFonts w:ascii="Times New Roman" w:hAnsi="Times New Roman"/>
          <w:sz w:val="24"/>
          <w:szCs w:val="24"/>
        </w:rPr>
        <w:t xml:space="preserve">stosowane w ramach ćwiczenia pisania w języku obcym mogą być </w:t>
      </w:r>
      <w:r w:rsidR="00433D20" w:rsidRPr="0090515A">
        <w:rPr>
          <w:rFonts w:ascii="Times New Roman" w:hAnsi="Times New Roman"/>
          <w:sz w:val="24"/>
          <w:szCs w:val="24"/>
        </w:rPr>
        <w:t xml:space="preserve">ukierunkowane na rozwijanie wypowiedzi pisemnej </w:t>
      </w:r>
      <w:r w:rsidRPr="0090515A">
        <w:rPr>
          <w:rFonts w:ascii="Times New Roman" w:hAnsi="Times New Roman"/>
          <w:sz w:val="24"/>
          <w:szCs w:val="24"/>
        </w:rPr>
        <w:t xml:space="preserve">jako samodzielnej sprawności, wspierać doskonalenie innych sprawności lub łączyć rozwijanie pisania z innymi sprawnościami. </w:t>
      </w:r>
    </w:p>
    <w:p w14:paraId="3679732A" w14:textId="13A13A54" w:rsidR="00696532" w:rsidRPr="0090515A" w:rsidRDefault="00743F14" w:rsidP="00745DB3">
      <w:pPr>
        <w:spacing w:line="360" w:lineRule="auto"/>
        <w:jc w:val="both"/>
        <w:rPr>
          <w:rFonts w:ascii="Times New Roman" w:hAnsi="Times New Roman"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 </w:t>
      </w:r>
      <w:r w:rsidR="00E83D24" w:rsidRPr="0090515A">
        <w:rPr>
          <w:rFonts w:ascii="Times New Roman" w:hAnsi="Times New Roman"/>
          <w:b/>
          <w:sz w:val="20"/>
          <w:szCs w:val="24"/>
        </w:rPr>
        <w:t>9</w:t>
      </w:r>
      <w:r w:rsidR="00696532" w:rsidRPr="0090515A">
        <w:rPr>
          <w:rFonts w:ascii="Times New Roman" w:hAnsi="Times New Roman"/>
          <w:b/>
          <w:sz w:val="20"/>
          <w:szCs w:val="24"/>
        </w:rPr>
        <w:t>.</w:t>
      </w:r>
      <w:r w:rsidR="00696532" w:rsidRPr="0090515A">
        <w:rPr>
          <w:rFonts w:ascii="Times New Roman" w:hAnsi="Times New Roman"/>
          <w:sz w:val="20"/>
          <w:szCs w:val="24"/>
        </w:rPr>
        <w:t xml:space="preserve"> </w:t>
      </w:r>
      <w:r w:rsidR="00A05E75" w:rsidRPr="0090515A">
        <w:rPr>
          <w:rFonts w:ascii="Times New Roman" w:hAnsi="Times New Roman"/>
          <w:sz w:val="20"/>
          <w:szCs w:val="24"/>
        </w:rPr>
        <w:t>Przykładowe t</w:t>
      </w:r>
      <w:r w:rsidR="00696532" w:rsidRPr="0090515A">
        <w:rPr>
          <w:rFonts w:ascii="Times New Roman" w:hAnsi="Times New Roman"/>
          <w:sz w:val="20"/>
          <w:szCs w:val="24"/>
        </w:rPr>
        <w:t>echniki rozwijające sprawność pisania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45DB3" w:rsidRPr="0090515A" w14:paraId="6725F316" w14:textId="77777777" w:rsidTr="001B5402">
        <w:tc>
          <w:tcPr>
            <w:tcW w:w="3114" w:type="dxa"/>
            <w:shd w:val="clear" w:color="auto" w:fill="auto"/>
          </w:tcPr>
          <w:p w14:paraId="6C43E6C6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rozwijające pisanie jako wspierającą sprawność językową</w:t>
            </w:r>
          </w:p>
          <w:p w14:paraId="03F935F1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A970358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Skonstruowanie i zapisanie scenki lub dialogu</w:t>
            </w:r>
          </w:p>
          <w:p w14:paraId="5E680190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Wypisywanie pytań jako podstawy przeprowadzonego wywiadu</w:t>
            </w:r>
          </w:p>
          <w:p w14:paraId="5710CCCD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Pisemne odpowiedzi na pytania</w:t>
            </w:r>
          </w:p>
          <w:p w14:paraId="3A8DA5FF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90515A" w14:paraId="7A462665" w14:textId="77777777" w:rsidTr="001B5402">
        <w:tc>
          <w:tcPr>
            <w:tcW w:w="3114" w:type="dxa"/>
            <w:shd w:val="clear" w:color="auto" w:fill="auto"/>
          </w:tcPr>
          <w:p w14:paraId="35EB8FD3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rozwijające pisanie jako samodzielną sprawność językową</w:t>
            </w:r>
          </w:p>
          <w:p w14:paraId="28F95CA8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01646C0E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Technika zakończeń</w:t>
            </w:r>
          </w:p>
          <w:p w14:paraId="04921275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Liściki klasowe</w:t>
            </w:r>
          </w:p>
          <w:p w14:paraId="72DABCE9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List pisany według wyrazów kluczy</w:t>
            </w:r>
          </w:p>
          <w:p w14:paraId="4C8E3B00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List pisany według podanych elementów treści</w:t>
            </w:r>
          </w:p>
          <w:p w14:paraId="077A4F70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5DB3" w:rsidRPr="0090515A" w14:paraId="2E5A9CEE" w14:textId="77777777" w:rsidTr="001B5402">
        <w:tc>
          <w:tcPr>
            <w:tcW w:w="3114" w:type="dxa"/>
            <w:shd w:val="clear" w:color="auto" w:fill="auto"/>
          </w:tcPr>
          <w:p w14:paraId="703BDF0F" w14:textId="77777777" w:rsidR="00745DB3" w:rsidRPr="0090515A" w:rsidRDefault="00745DB3" w:rsidP="001B540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Techniki łączące pisanie z innymi sprawnościami językowymi</w:t>
            </w:r>
          </w:p>
        </w:tc>
        <w:tc>
          <w:tcPr>
            <w:tcW w:w="5948" w:type="dxa"/>
            <w:shd w:val="clear" w:color="auto" w:fill="auto"/>
          </w:tcPr>
          <w:p w14:paraId="43E931B8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Odpowiedź listowna na ogłoszenie prasowe</w:t>
            </w:r>
          </w:p>
          <w:p w14:paraId="64252FA4" w14:textId="77777777" w:rsidR="00745DB3" w:rsidRPr="0090515A" w:rsidRDefault="00745DB3" w:rsidP="0081474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List pisany w imieniu bohatera tekstu</w:t>
            </w:r>
          </w:p>
          <w:p w14:paraId="01A19194" w14:textId="77777777" w:rsidR="00745DB3" w:rsidRPr="0090515A" w:rsidRDefault="00745DB3" w:rsidP="001B54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318D9" w14:textId="52C5378A" w:rsidR="00745DB3" w:rsidRPr="0090515A" w:rsidRDefault="00745DB3" w:rsidP="001A4C77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2F07A47" w14:textId="37264864" w:rsidR="00BD4EE6" w:rsidRPr="0090515A" w:rsidRDefault="00BD4EE6" w:rsidP="00BD4EE6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73" w:name="_Toc127768524"/>
      <w:r w:rsidRPr="0090515A">
        <w:rPr>
          <w:rFonts w:ascii="Times New Roman" w:hAnsi="Times New Roman"/>
          <w:lang w:val="pl-PL"/>
        </w:rPr>
        <w:t>Działania interakcyjne – interakcja ustna i pisemna</w:t>
      </w:r>
      <w:bookmarkEnd w:id="73"/>
    </w:p>
    <w:p w14:paraId="60DA0E57" w14:textId="47AA1616" w:rsidR="00097AA8" w:rsidRPr="0090515A" w:rsidRDefault="00640991" w:rsidP="00CB7D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</w:rPr>
        <w:t xml:space="preserve">Interakcja w języku </w:t>
      </w:r>
      <w:r w:rsidR="00CC053B" w:rsidRPr="0090515A">
        <w:rPr>
          <w:rFonts w:ascii="Times New Roman" w:hAnsi="Times New Roman"/>
          <w:sz w:val="24"/>
        </w:rPr>
        <w:t>obcym</w:t>
      </w:r>
      <w:r w:rsidRPr="0090515A">
        <w:rPr>
          <w:rFonts w:ascii="Times New Roman" w:hAnsi="Times New Roman"/>
          <w:sz w:val="24"/>
        </w:rPr>
        <w:t xml:space="preserve"> łączy działania receptywne i działania produktywne</w:t>
      </w:r>
      <w:r w:rsidR="00CC053B" w:rsidRPr="0090515A">
        <w:rPr>
          <w:rFonts w:ascii="Times New Roman" w:hAnsi="Times New Roman"/>
          <w:sz w:val="24"/>
        </w:rPr>
        <w:t xml:space="preserve"> – </w:t>
      </w:r>
      <w:r w:rsidR="00C946AD" w:rsidRPr="0090515A">
        <w:rPr>
          <w:rFonts w:ascii="Times New Roman" w:hAnsi="Times New Roman"/>
          <w:sz w:val="24"/>
        </w:rPr>
        <w:t xml:space="preserve">użytkownik języka zamiennie występuje w roli nadawcy i odbiorcy </w:t>
      </w:r>
      <w:r w:rsidR="0033645E" w:rsidRPr="0090515A">
        <w:rPr>
          <w:rFonts w:ascii="Times New Roman" w:hAnsi="Times New Roman"/>
          <w:sz w:val="24"/>
        </w:rPr>
        <w:t>ne</w:t>
      </w:r>
      <w:r w:rsidR="00C946AD" w:rsidRPr="0090515A">
        <w:rPr>
          <w:rFonts w:ascii="Times New Roman" w:hAnsi="Times New Roman"/>
          <w:sz w:val="24"/>
        </w:rPr>
        <w:t>gocjując znaczenia zgodnie z zasada</w:t>
      </w:r>
      <w:r w:rsidR="0033645E" w:rsidRPr="0090515A">
        <w:rPr>
          <w:rFonts w:ascii="Times New Roman" w:hAnsi="Times New Roman"/>
          <w:sz w:val="24"/>
        </w:rPr>
        <w:t xml:space="preserve">mi współpracy (ESOKJ, 2003: 73). </w:t>
      </w:r>
      <w:r w:rsidR="00097AA8" w:rsidRPr="0090515A">
        <w:rPr>
          <w:rFonts w:ascii="Times New Roman" w:hAnsi="Times New Roman"/>
          <w:sz w:val="24"/>
        </w:rPr>
        <w:t xml:space="preserve">Podczas interakcji stosuje on różnorodne strategie dotyczące zarówno odbioru i tworzenia wypowiedzi, jak i te, związane „z zarządzaniem tym procesem, z koordynowaniem wspólnego działania w rozmowie, np.: zabieranie i oddawanie głosu, ustalanie zakresu omawianego zagadnienia i podejścia do niego, proponowanie i ocenianie rozwiązań, podsumowywanie wniosków, mediacja w sytuacji jakiegoś konfliktu” (Janowska, 2011: 118). </w:t>
      </w:r>
      <w:r w:rsidR="0033645E" w:rsidRPr="0090515A">
        <w:rPr>
          <w:rFonts w:ascii="Times New Roman" w:hAnsi="Times New Roman"/>
          <w:sz w:val="24"/>
        </w:rPr>
        <w:t>Działania interakcyjne mogą dotyczyć między innymi nieformalnych rozmów i dyskusji, różnorodnych transakcji, negocjacji, wywiadów, debat czy formalnych dyskusji.</w:t>
      </w:r>
      <w:r w:rsidR="00131E7B" w:rsidRPr="0090515A">
        <w:rPr>
          <w:rFonts w:ascii="Times New Roman" w:hAnsi="Times New Roman"/>
          <w:sz w:val="24"/>
          <w:szCs w:val="24"/>
        </w:rPr>
        <w:t xml:space="preserve"> W przypadku </w:t>
      </w:r>
      <w:r w:rsidR="00906834" w:rsidRPr="0090515A">
        <w:rPr>
          <w:rFonts w:ascii="Times New Roman" w:hAnsi="Times New Roman"/>
          <w:sz w:val="24"/>
          <w:szCs w:val="24"/>
        </w:rPr>
        <w:t xml:space="preserve">poziomu podstawowego, interakcja ustna obejmować będzie przede wszystkim proste </w:t>
      </w:r>
      <w:r w:rsidR="00952CB4" w:rsidRPr="0090515A">
        <w:rPr>
          <w:rFonts w:ascii="Times New Roman" w:hAnsi="Times New Roman"/>
          <w:sz w:val="24"/>
          <w:szCs w:val="24"/>
        </w:rPr>
        <w:t>sytuacje komunikacyjne</w:t>
      </w:r>
      <w:r w:rsidR="00ED794E" w:rsidRPr="0090515A">
        <w:rPr>
          <w:rFonts w:ascii="Times New Roman" w:hAnsi="Times New Roman"/>
          <w:sz w:val="24"/>
          <w:szCs w:val="24"/>
        </w:rPr>
        <w:t xml:space="preserve">, takie jak przedstawianie się, nawiązywanie kontaktu, krótkie wymiany zdań, umawianie się na spotkanie (akceptowanie/odrzucanie zaproszenia). </w:t>
      </w:r>
      <w:r w:rsidR="00AD5098" w:rsidRPr="0090515A">
        <w:rPr>
          <w:rFonts w:ascii="Times New Roman" w:hAnsi="Times New Roman"/>
          <w:sz w:val="24"/>
        </w:rPr>
        <w:t xml:space="preserve">Obok interakcji ustnej, istotną rolę w procesie glottodydaktycznym powinno zajmować kształtowanie umiejętności związanych z interakcją pisemną. Znaczenie tej ostatniej </w:t>
      </w:r>
      <w:r w:rsidR="0050402E" w:rsidRPr="0090515A">
        <w:rPr>
          <w:rFonts w:ascii="Times New Roman" w:hAnsi="Times New Roman"/>
          <w:sz w:val="24"/>
        </w:rPr>
        <w:t xml:space="preserve">ma swoje uzasadnienie szczególnie w kontekście </w:t>
      </w:r>
      <w:r w:rsidR="00906834" w:rsidRPr="0090515A">
        <w:rPr>
          <w:rFonts w:ascii="Times New Roman" w:hAnsi="Times New Roman"/>
          <w:sz w:val="24"/>
        </w:rPr>
        <w:t xml:space="preserve">dynamicznego </w:t>
      </w:r>
      <w:r w:rsidR="0050402E" w:rsidRPr="0090515A">
        <w:rPr>
          <w:rFonts w:ascii="Times New Roman" w:hAnsi="Times New Roman"/>
          <w:sz w:val="24"/>
        </w:rPr>
        <w:t>rozwoju</w:t>
      </w:r>
      <w:r w:rsidR="000B733C" w:rsidRPr="0090515A">
        <w:rPr>
          <w:rFonts w:ascii="Times New Roman" w:hAnsi="Times New Roman"/>
          <w:sz w:val="24"/>
        </w:rPr>
        <w:t xml:space="preserve"> technologii informacyjno-komunikacyjnych</w:t>
      </w:r>
      <w:r w:rsidR="00131E7B" w:rsidRPr="0090515A">
        <w:rPr>
          <w:rFonts w:ascii="Times New Roman" w:hAnsi="Times New Roman"/>
          <w:sz w:val="24"/>
        </w:rPr>
        <w:t xml:space="preserve"> (</w:t>
      </w:r>
      <w:proofErr w:type="spellStart"/>
      <w:r w:rsidR="00131E7B" w:rsidRPr="0090515A">
        <w:rPr>
          <w:rFonts w:ascii="Times New Roman" w:hAnsi="Times New Roman"/>
          <w:sz w:val="24"/>
        </w:rPr>
        <w:t>Conseil</w:t>
      </w:r>
      <w:proofErr w:type="spellEnd"/>
      <w:r w:rsidR="00131E7B" w:rsidRPr="0090515A">
        <w:rPr>
          <w:rFonts w:ascii="Times New Roman" w:hAnsi="Times New Roman"/>
          <w:sz w:val="24"/>
        </w:rPr>
        <w:t xml:space="preserve"> de </w:t>
      </w:r>
      <w:proofErr w:type="spellStart"/>
      <w:r w:rsidR="00131E7B" w:rsidRPr="0090515A">
        <w:rPr>
          <w:rFonts w:ascii="Times New Roman" w:hAnsi="Times New Roman"/>
          <w:sz w:val="24"/>
        </w:rPr>
        <w:t>l’Europe</w:t>
      </w:r>
      <w:proofErr w:type="spellEnd"/>
      <w:r w:rsidR="00131E7B" w:rsidRPr="0090515A">
        <w:rPr>
          <w:rFonts w:ascii="Times New Roman" w:hAnsi="Times New Roman"/>
          <w:sz w:val="24"/>
        </w:rPr>
        <w:t>, 2021).</w:t>
      </w:r>
      <w:r w:rsidR="0050402E" w:rsidRPr="0090515A">
        <w:rPr>
          <w:rFonts w:ascii="Times New Roman" w:hAnsi="Times New Roman"/>
          <w:sz w:val="24"/>
        </w:rPr>
        <w:t xml:space="preserve"> </w:t>
      </w:r>
      <w:r w:rsidR="00F74129" w:rsidRPr="0090515A">
        <w:rPr>
          <w:rFonts w:ascii="Times New Roman" w:hAnsi="Times New Roman"/>
          <w:sz w:val="24"/>
        </w:rPr>
        <w:t xml:space="preserve">Biorąc pod uwagę fakt, że działania interakcyjne </w:t>
      </w:r>
      <w:r w:rsidR="00AD5098" w:rsidRPr="0090515A">
        <w:rPr>
          <w:rFonts w:ascii="Times New Roman" w:hAnsi="Times New Roman"/>
          <w:sz w:val="24"/>
        </w:rPr>
        <w:t xml:space="preserve">coraz częściej </w:t>
      </w:r>
      <w:r w:rsidR="000B733C" w:rsidRPr="0090515A">
        <w:rPr>
          <w:rFonts w:ascii="Times New Roman" w:hAnsi="Times New Roman"/>
          <w:sz w:val="24"/>
        </w:rPr>
        <w:t xml:space="preserve">odbywają się </w:t>
      </w:r>
      <w:r w:rsidR="005D0DF0" w:rsidRPr="0090515A">
        <w:rPr>
          <w:rFonts w:ascii="Times New Roman" w:hAnsi="Times New Roman"/>
          <w:sz w:val="24"/>
        </w:rPr>
        <w:t xml:space="preserve">w </w:t>
      </w:r>
      <w:r w:rsidR="000B733C" w:rsidRPr="0090515A">
        <w:rPr>
          <w:rFonts w:ascii="Times New Roman" w:hAnsi="Times New Roman"/>
          <w:sz w:val="24"/>
        </w:rPr>
        <w:t>przestrzeni wirtualnej</w:t>
      </w:r>
      <w:r w:rsidR="00F74129" w:rsidRPr="0090515A">
        <w:rPr>
          <w:rFonts w:ascii="Times New Roman" w:hAnsi="Times New Roman"/>
          <w:sz w:val="24"/>
        </w:rPr>
        <w:t xml:space="preserve">, </w:t>
      </w:r>
      <w:r w:rsidR="00097AA8" w:rsidRPr="0090515A">
        <w:rPr>
          <w:rFonts w:ascii="Times New Roman" w:hAnsi="Times New Roman"/>
          <w:sz w:val="24"/>
        </w:rPr>
        <w:t>kształceni</w:t>
      </w:r>
      <w:r w:rsidR="000F7931" w:rsidRPr="0090515A">
        <w:rPr>
          <w:rFonts w:ascii="Times New Roman" w:hAnsi="Times New Roman"/>
          <w:sz w:val="24"/>
        </w:rPr>
        <w:t>e</w:t>
      </w:r>
      <w:r w:rsidR="00097AA8" w:rsidRPr="0090515A">
        <w:rPr>
          <w:rFonts w:ascii="Times New Roman" w:hAnsi="Times New Roman"/>
          <w:sz w:val="24"/>
        </w:rPr>
        <w:t xml:space="preserve"> umiejętności i strategii </w:t>
      </w:r>
      <w:r w:rsidR="00F74129" w:rsidRPr="0090515A">
        <w:rPr>
          <w:rFonts w:ascii="Times New Roman" w:hAnsi="Times New Roman"/>
          <w:sz w:val="24"/>
        </w:rPr>
        <w:t xml:space="preserve">związanych z </w:t>
      </w:r>
      <w:r w:rsidR="000F7931" w:rsidRPr="0090515A">
        <w:rPr>
          <w:rFonts w:ascii="Times New Roman" w:hAnsi="Times New Roman"/>
          <w:sz w:val="24"/>
        </w:rPr>
        <w:t xml:space="preserve">komunikacją przy pomocy urządzeń cyfrowych staje się ważnym aspektem </w:t>
      </w:r>
      <w:r w:rsidR="00F249CF" w:rsidRPr="0090515A">
        <w:rPr>
          <w:rFonts w:ascii="Times New Roman" w:hAnsi="Times New Roman"/>
          <w:sz w:val="24"/>
        </w:rPr>
        <w:t>nauczania/uczenia się</w:t>
      </w:r>
      <w:r w:rsidR="000F7931" w:rsidRPr="0090515A">
        <w:rPr>
          <w:rFonts w:ascii="Times New Roman" w:hAnsi="Times New Roman"/>
          <w:sz w:val="24"/>
        </w:rPr>
        <w:t xml:space="preserve"> języka obcego.  </w:t>
      </w:r>
    </w:p>
    <w:p w14:paraId="077770A3" w14:textId="20D4143C" w:rsidR="00773B01" w:rsidRPr="0090515A" w:rsidRDefault="00265F53" w:rsidP="00CB7DED">
      <w:pPr>
        <w:spacing w:line="360" w:lineRule="auto"/>
        <w:jc w:val="both"/>
        <w:rPr>
          <w:rFonts w:ascii="Times New Roman" w:hAnsi="Times New Roman"/>
          <w:sz w:val="20"/>
        </w:rPr>
      </w:pPr>
      <w:r w:rsidRPr="0090515A">
        <w:rPr>
          <w:rFonts w:ascii="Times New Roman" w:hAnsi="Times New Roman"/>
          <w:sz w:val="20"/>
        </w:rPr>
        <w:t>Tab.</w:t>
      </w:r>
      <w:r w:rsidR="00A05E75" w:rsidRPr="0090515A">
        <w:rPr>
          <w:rFonts w:ascii="Times New Roman" w:hAnsi="Times New Roman"/>
          <w:sz w:val="20"/>
        </w:rPr>
        <w:t xml:space="preserve"> </w:t>
      </w:r>
      <w:r w:rsidR="00A022B3" w:rsidRPr="0090515A">
        <w:rPr>
          <w:rFonts w:ascii="Times New Roman" w:hAnsi="Times New Roman"/>
          <w:sz w:val="20"/>
        </w:rPr>
        <w:t xml:space="preserve">10. </w:t>
      </w:r>
      <w:r w:rsidR="00A05E75" w:rsidRPr="0090515A">
        <w:rPr>
          <w:rFonts w:ascii="Times New Roman" w:hAnsi="Times New Roman"/>
          <w:sz w:val="20"/>
        </w:rPr>
        <w:t>Przykładowe t</w:t>
      </w:r>
      <w:r w:rsidR="007C036D" w:rsidRPr="0090515A">
        <w:rPr>
          <w:rFonts w:ascii="Times New Roman" w:hAnsi="Times New Roman"/>
          <w:sz w:val="20"/>
        </w:rPr>
        <w:t xml:space="preserve">echniki </w:t>
      </w:r>
      <w:r w:rsidRPr="0090515A">
        <w:rPr>
          <w:rFonts w:ascii="Times New Roman" w:hAnsi="Times New Roman"/>
          <w:sz w:val="20"/>
        </w:rPr>
        <w:t xml:space="preserve">rozwijające </w:t>
      </w:r>
      <w:r w:rsidR="00131E7B" w:rsidRPr="0090515A">
        <w:rPr>
          <w:rFonts w:ascii="Times New Roman" w:hAnsi="Times New Roman"/>
          <w:sz w:val="20"/>
        </w:rPr>
        <w:t xml:space="preserve">umiejętności interakcyjne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65F53" w:rsidRPr="0090515A" w14:paraId="29C5B973" w14:textId="77777777" w:rsidTr="00265F53">
        <w:tc>
          <w:tcPr>
            <w:tcW w:w="2972" w:type="dxa"/>
          </w:tcPr>
          <w:p w14:paraId="7813493B" w14:textId="334D7E59" w:rsidR="00265F53" w:rsidRPr="0090515A" w:rsidRDefault="00131E7B" w:rsidP="00265F5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515A">
              <w:rPr>
                <w:rFonts w:ascii="Times New Roman" w:hAnsi="Times New Roman"/>
                <w:b/>
                <w:sz w:val="24"/>
              </w:rPr>
              <w:t>Interakcja ustna</w:t>
            </w:r>
          </w:p>
        </w:tc>
        <w:tc>
          <w:tcPr>
            <w:tcW w:w="6090" w:type="dxa"/>
          </w:tcPr>
          <w:p w14:paraId="7C6D234B" w14:textId="77777777" w:rsidR="00131E7B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dialogi </w:t>
            </w:r>
          </w:p>
          <w:p w14:paraId="01EFE83D" w14:textId="77777777" w:rsidR="00131E7B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odgrywanie ról (tzw. scenki rodzajowe) </w:t>
            </w:r>
          </w:p>
          <w:p w14:paraId="6BAD2687" w14:textId="77777777" w:rsidR="00131E7B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symulacja</w:t>
            </w:r>
          </w:p>
          <w:p w14:paraId="6CABF5FD" w14:textId="77777777" w:rsidR="00131E7B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wywiad </w:t>
            </w:r>
          </w:p>
          <w:p w14:paraId="1C08DFE0" w14:textId="77777777" w:rsidR="00131E7B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dyskusja </w:t>
            </w:r>
          </w:p>
          <w:p w14:paraId="16ED543F" w14:textId="3E4800A7" w:rsidR="00265F53" w:rsidRPr="0090515A" w:rsidRDefault="00131E7B" w:rsidP="00131E7B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burza mózgów </w:t>
            </w:r>
          </w:p>
        </w:tc>
      </w:tr>
      <w:tr w:rsidR="00265F53" w:rsidRPr="0090515A" w14:paraId="23309BA6" w14:textId="77777777" w:rsidTr="00265F53">
        <w:tc>
          <w:tcPr>
            <w:tcW w:w="2972" w:type="dxa"/>
          </w:tcPr>
          <w:p w14:paraId="21682BF9" w14:textId="742D9CE2" w:rsidR="00265F53" w:rsidRPr="0090515A" w:rsidRDefault="00131E7B" w:rsidP="00265F5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515A">
              <w:rPr>
                <w:rFonts w:ascii="Times New Roman" w:hAnsi="Times New Roman"/>
                <w:b/>
                <w:sz w:val="24"/>
              </w:rPr>
              <w:t>Interakcja pisemna</w:t>
            </w:r>
          </w:p>
        </w:tc>
        <w:tc>
          <w:tcPr>
            <w:tcW w:w="6090" w:type="dxa"/>
          </w:tcPr>
          <w:p w14:paraId="05272807" w14:textId="5286FA3B" w:rsidR="004F0C88" w:rsidRPr="0090515A" w:rsidRDefault="004F0C88" w:rsidP="004F0C88">
            <w:pPr>
              <w:pStyle w:val="Akapitzlist"/>
              <w:numPr>
                <w:ilvl w:val="0"/>
                <w:numId w:val="65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pocztówka/list nieformalny </w:t>
            </w:r>
          </w:p>
          <w:p w14:paraId="68286CB9" w14:textId="21B4959F" w:rsidR="004F0C88" w:rsidRPr="0090515A" w:rsidRDefault="004F0C88" w:rsidP="004F0C88">
            <w:pPr>
              <w:pStyle w:val="Akapitzlist"/>
              <w:numPr>
                <w:ilvl w:val="0"/>
                <w:numId w:val="65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e-mail/odpowiedź na e-mail </w:t>
            </w:r>
          </w:p>
          <w:p w14:paraId="03755239" w14:textId="707F8BF0" w:rsidR="00265F53" w:rsidRPr="0090515A" w:rsidRDefault="004F0C88" w:rsidP="004F0C88">
            <w:pPr>
              <w:pStyle w:val="Akapitzlist"/>
              <w:numPr>
                <w:ilvl w:val="0"/>
                <w:numId w:val="65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>chat na portalu społecznościowym</w:t>
            </w:r>
          </w:p>
          <w:p w14:paraId="346BB5F7" w14:textId="6BC941A5" w:rsidR="004F0C88" w:rsidRPr="0090515A" w:rsidRDefault="004F0C88" w:rsidP="004F0C88">
            <w:pPr>
              <w:pStyle w:val="Akapitzlist"/>
              <w:numPr>
                <w:ilvl w:val="0"/>
                <w:numId w:val="65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lastRenderedPageBreak/>
              <w:t xml:space="preserve">reakcja/odpowiedź na komentarz na portalu społecznościowym </w:t>
            </w:r>
          </w:p>
        </w:tc>
      </w:tr>
    </w:tbl>
    <w:p w14:paraId="7EEFCD37" w14:textId="77777777" w:rsidR="00265F53" w:rsidRPr="0090515A" w:rsidRDefault="00265F53" w:rsidP="00CB7DED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3F086686" w14:textId="13586FD9" w:rsidR="00265F53" w:rsidRPr="0090515A" w:rsidRDefault="00BD4EE6" w:rsidP="00265F53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74" w:name="_Toc127768525"/>
      <w:r w:rsidRPr="0090515A">
        <w:rPr>
          <w:rFonts w:ascii="Times New Roman" w:hAnsi="Times New Roman"/>
          <w:lang w:val="pl-PL"/>
        </w:rPr>
        <w:t>Działania mediacyjne – przetwarzanie informacji</w:t>
      </w:r>
      <w:bookmarkEnd w:id="74"/>
      <w:r w:rsidRPr="0090515A">
        <w:rPr>
          <w:rFonts w:ascii="Times New Roman" w:hAnsi="Times New Roman"/>
          <w:lang w:val="pl-PL"/>
        </w:rPr>
        <w:t xml:space="preserve"> </w:t>
      </w:r>
    </w:p>
    <w:p w14:paraId="5B616FEE" w14:textId="78831BC8" w:rsidR="005A4FA4" w:rsidRPr="0090515A" w:rsidRDefault="00FB44CF" w:rsidP="00901CD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90515A">
        <w:rPr>
          <w:rFonts w:ascii="Times New Roman" w:hAnsi="Times New Roman"/>
          <w:sz w:val="24"/>
          <w:szCs w:val="28"/>
        </w:rPr>
        <w:t xml:space="preserve">W działaniach mediacyjnych, użytkownik języka jest pośrednikiem między </w:t>
      </w:r>
      <w:r w:rsidR="00046DD0" w:rsidRPr="0090515A">
        <w:rPr>
          <w:rFonts w:ascii="Times New Roman" w:hAnsi="Times New Roman"/>
          <w:sz w:val="24"/>
          <w:szCs w:val="28"/>
        </w:rPr>
        <w:t>rozmówcami,</w:t>
      </w:r>
      <w:r w:rsidRPr="0090515A">
        <w:rPr>
          <w:rFonts w:ascii="Times New Roman" w:hAnsi="Times New Roman"/>
          <w:sz w:val="24"/>
          <w:szCs w:val="28"/>
        </w:rPr>
        <w:t xml:space="preserve"> </w:t>
      </w:r>
      <w:r w:rsidR="00046DD0" w:rsidRPr="0090515A">
        <w:rPr>
          <w:rFonts w:ascii="Times New Roman" w:hAnsi="Times New Roman"/>
          <w:sz w:val="24"/>
          <w:szCs w:val="28"/>
        </w:rPr>
        <w:t xml:space="preserve">którzy z różnych powodów nie mogą się ze sobą porozumieć. </w:t>
      </w:r>
      <w:r w:rsidR="00C96C1E" w:rsidRPr="0090515A">
        <w:rPr>
          <w:rFonts w:ascii="Times New Roman" w:hAnsi="Times New Roman"/>
          <w:sz w:val="24"/>
          <w:szCs w:val="28"/>
        </w:rPr>
        <w:t>Zgodnie z założeniami ESOKJ (2003), m</w:t>
      </w:r>
      <w:r w:rsidR="00A85718" w:rsidRPr="0090515A">
        <w:rPr>
          <w:rFonts w:ascii="Times New Roman" w:hAnsi="Times New Roman"/>
          <w:sz w:val="24"/>
          <w:szCs w:val="28"/>
        </w:rPr>
        <w:t>ediacja, rozumiana jako przetwarzanie istniejących tekstów</w:t>
      </w:r>
      <w:r w:rsidR="00C96C1E" w:rsidRPr="0090515A">
        <w:rPr>
          <w:rFonts w:ascii="Times New Roman" w:hAnsi="Times New Roman"/>
          <w:sz w:val="24"/>
          <w:szCs w:val="28"/>
        </w:rPr>
        <w:t>,</w:t>
      </w:r>
      <w:r w:rsidR="00A85718" w:rsidRPr="0090515A">
        <w:rPr>
          <w:rFonts w:ascii="Times New Roman" w:hAnsi="Times New Roman"/>
          <w:sz w:val="24"/>
          <w:szCs w:val="28"/>
        </w:rPr>
        <w:t xml:space="preserve"> może przyjmować </w:t>
      </w:r>
      <w:r w:rsidR="00C517D4" w:rsidRPr="0090515A">
        <w:rPr>
          <w:rFonts w:ascii="Times New Roman" w:hAnsi="Times New Roman"/>
          <w:sz w:val="24"/>
          <w:szCs w:val="28"/>
        </w:rPr>
        <w:t xml:space="preserve">formę </w:t>
      </w:r>
      <w:r w:rsidR="00046DD0" w:rsidRPr="0090515A">
        <w:rPr>
          <w:rFonts w:ascii="Times New Roman" w:hAnsi="Times New Roman"/>
          <w:sz w:val="24"/>
          <w:szCs w:val="28"/>
        </w:rPr>
        <w:t>ustną (tłumaczenie symultaniczne, konsekutywne,</w:t>
      </w:r>
      <w:r w:rsidR="003F258D" w:rsidRPr="0090515A">
        <w:rPr>
          <w:rFonts w:ascii="Times New Roman" w:hAnsi="Times New Roman"/>
          <w:sz w:val="24"/>
          <w:szCs w:val="28"/>
        </w:rPr>
        <w:t xml:space="preserve"> </w:t>
      </w:r>
      <w:r w:rsidR="00046DD0" w:rsidRPr="0090515A">
        <w:rPr>
          <w:rFonts w:ascii="Times New Roman" w:hAnsi="Times New Roman"/>
          <w:sz w:val="24"/>
          <w:szCs w:val="28"/>
        </w:rPr>
        <w:t>nieformalne) lub pisemną (tłumaczenie, streszczenie, parafrazowanie)</w:t>
      </w:r>
      <w:r w:rsidR="00C96C1E" w:rsidRPr="0090515A">
        <w:rPr>
          <w:rFonts w:ascii="Times New Roman" w:hAnsi="Times New Roman"/>
          <w:sz w:val="24"/>
          <w:szCs w:val="28"/>
        </w:rPr>
        <w:t>.</w:t>
      </w:r>
      <w:r w:rsidR="00B7124C" w:rsidRPr="0090515A">
        <w:rPr>
          <w:rFonts w:ascii="Times New Roman" w:hAnsi="Times New Roman"/>
          <w:sz w:val="24"/>
          <w:szCs w:val="28"/>
        </w:rPr>
        <w:t xml:space="preserve"> Zaktualizowana wersja ESOKJ (</w:t>
      </w:r>
      <w:proofErr w:type="spellStart"/>
      <w:r w:rsidR="00B7124C" w:rsidRPr="0090515A">
        <w:rPr>
          <w:rFonts w:ascii="Times New Roman" w:hAnsi="Times New Roman"/>
          <w:sz w:val="24"/>
          <w:szCs w:val="28"/>
        </w:rPr>
        <w:t>Conseil</w:t>
      </w:r>
      <w:proofErr w:type="spellEnd"/>
      <w:r w:rsidR="00B7124C" w:rsidRPr="0090515A">
        <w:rPr>
          <w:rFonts w:ascii="Times New Roman" w:hAnsi="Times New Roman"/>
          <w:sz w:val="24"/>
          <w:szCs w:val="28"/>
        </w:rPr>
        <w:t xml:space="preserve"> de </w:t>
      </w:r>
      <w:proofErr w:type="spellStart"/>
      <w:r w:rsidR="00B7124C" w:rsidRPr="0090515A">
        <w:rPr>
          <w:rFonts w:ascii="Times New Roman" w:hAnsi="Times New Roman"/>
          <w:sz w:val="24"/>
          <w:szCs w:val="28"/>
        </w:rPr>
        <w:t>l’Europe</w:t>
      </w:r>
      <w:proofErr w:type="spellEnd"/>
      <w:r w:rsidR="00B7124C" w:rsidRPr="0090515A">
        <w:rPr>
          <w:rFonts w:ascii="Times New Roman" w:hAnsi="Times New Roman"/>
          <w:sz w:val="24"/>
          <w:szCs w:val="28"/>
        </w:rPr>
        <w:t>, 2021) proponuje rozszerzoną koncepcję mediacji (</w:t>
      </w:r>
      <w:r w:rsidR="005A4FA4" w:rsidRPr="0090515A">
        <w:rPr>
          <w:rFonts w:ascii="Times New Roman" w:hAnsi="Times New Roman"/>
          <w:i/>
          <w:iCs/>
          <w:sz w:val="24"/>
          <w:szCs w:val="28"/>
        </w:rPr>
        <w:t>mediacja tekstu, mediacja pojęć, mediacja komunikacji</w:t>
      </w:r>
      <w:r w:rsidR="00B7124C" w:rsidRPr="0090515A">
        <w:rPr>
          <w:rFonts w:ascii="Times New Roman" w:hAnsi="Times New Roman"/>
          <w:sz w:val="24"/>
          <w:szCs w:val="28"/>
        </w:rPr>
        <w:t>), podkreślając jej nie tylko międzyjęzykowy, ale także międzykulturowy wymiar. W takim ujęciu, mediacja stanowi</w:t>
      </w:r>
      <w:r w:rsidR="00C96C1E" w:rsidRPr="0090515A">
        <w:rPr>
          <w:rFonts w:ascii="Times New Roman" w:hAnsi="Times New Roman"/>
          <w:sz w:val="24"/>
          <w:szCs w:val="28"/>
        </w:rPr>
        <w:t xml:space="preserve"> integralny element naszych codziennych działań językowych</w:t>
      </w:r>
      <w:r w:rsidR="00B7124C" w:rsidRPr="0090515A">
        <w:rPr>
          <w:rFonts w:ascii="Times New Roman" w:hAnsi="Times New Roman"/>
          <w:sz w:val="24"/>
          <w:szCs w:val="28"/>
        </w:rPr>
        <w:t xml:space="preserve">. </w:t>
      </w:r>
      <w:r w:rsidR="00901CDF" w:rsidRPr="0090515A">
        <w:rPr>
          <w:rFonts w:ascii="Times New Roman" w:hAnsi="Times New Roman"/>
          <w:sz w:val="24"/>
          <w:szCs w:val="28"/>
        </w:rPr>
        <w:t xml:space="preserve">„W działaniach mediacyjnych uczący się/użytkownik jako uczestnik życia społecznego pełni rolę pośrednika i ułatwia tworzenie i przekazywanie znaczenia w obrębie jednego języka lub przy pomocy innego. W odróżnieniu od działań recepcji, produkcji i interakcji, mediacja nie opiera się na tym, co zrozumiał lub przekazał interlokutor. Ważniejsza tu jest rola języka w tworzeniu przestrzeni i warunków do komunikacji i/lub uczenia się, współdziałania w tworzeniu nowego znaczenia, zachęcania innych do tworzenia i rozumienia nowego znaczenia, przekazywania w odpowiedni sposób nowych informacji” (Janowska, 2017: 84). </w:t>
      </w:r>
      <w:r w:rsidR="001407B4" w:rsidRPr="0090515A">
        <w:rPr>
          <w:rFonts w:ascii="Times New Roman" w:hAnsi="Times New Roman"/>
          <w:sz w:val="24"/>
          <w:szCs w:val="28"/>
        </w:rPr>
        <w:t xml:space="preserve">Biorąc pod uwagę znaczącą (szczególnie w dobie rosnącej mobilności społeczeństw) rolę mediacji w działaniach językowych, lekcja języka obcego powinna umożliwić rozwijanie tego typ umiejętności już na podstawowym poziomie znajomości języka. </w:t>
      </w:r>
    </w:p>
    <w:p w14:paraId="42C783AB" w14:textId="25B871EC" w:rsidR="00A05E75" w:rsidRPr="0090515A" w:rsidRDefault="00A05E75" w:rsidP="00A05E75">
      <w:pPr>
        <w:spacing w:line="360" w:lineRule="auto"/>
        <w:jc w:val="both"/>
        <w:rPr>
          <w:rFonts w:ascii="Times New Roman" w:hAnsi="Times New Roman"/>
          <w:sz w:val="20"/>
        </w:rPr>
      </w:pPr>
      <w:r w:rsidRPr="0090515A">
        <w:rPr>
          <w:rFonts w:ascii="Times New Roman" w:hAnsi="Times New Roman"/>
          <w:sz w:val="20"/>
        </w:rPr>
        <w:t>Tab</w:t>
      </w:r>
      <w:r w:rsidR="00A022B3" w:rsidRPr="0090515A">
        <w:rPr>
          <w:rFonts w:ascii="Times New Roman" w:hAnsi="Times New Roman"/>
          <w:sz w:val="20"/>
        </w:rPr>
        <w:t>.11.</w:t>
      </w:r>
      <w:r w:rsidRPr="0090515A">
        <w:rPr>
          <w:rFonts w:ascii="Times New Roman" w:hAnsi="Times New Roman"/>
          <w:sz w:val="20"/>
        </w:rPr>
        <w:t xml:space="preserve"> Przykładowe techniki rozwijające </w:t>
      </w:r>
      <w:r w:rsidR="003F258D" w:rsidRPr="0090515A">
        <w:rPr>
          <w:rFonts w:ascii="Times New Roman" w:hAnsi="Times New Roman"/>
          <w:sz w:val="20"/>
        </w:rPr>
        <w:t xml:space="preserve">umiejętności mediacyjne 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65F53" w:rsidRPr="0090515A" w14:paraId="3CFF323D" w14:textId="77777777" w:rsidTr="00265F53">
        <w:tc>
          <w:tcPr>
            <w:tcW w:w="2972" w:type="dxa"/>
          </w:tcPr>
          <w:p w14:paraId="12282798" w14:textId="0F9A3107" w:rsidR="00265F53" w:rsidRPr="0090515A" w:rsidRDefault="00265F53" w:rsidP="00AE2B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515A">
              <w:rPr>
                <w:rFonts w:ascii="Times New Roman" w:hAnsi="Times New Roman"/>
                <w:b/>
                <w:sz w:val="24"/>
              </w:rPr>
              <w:t>Techniki rozwijające mediację ustną</w:t>
            </w:r>
          </w:p>
        </w:tc>
        <w:tc>
          <w:tcPr>
            <w:tcW w:w="6090" w:type="dxa"/>
          </w:tcPr>
          <w:p w14:paraId="4330B526" w14:textId="25F4A104" w:rsidR="00265F53" w:rsidRPr="0090515A" w:rsidRDefault="005C58B3" w:rsidP="00BD08A3">
            <w:pPr>
              <w:pStyle w:val="Akapitzlist"/>
              <w:numPr>
                <w:ilvl w:val="0"/>
                <w:numId w:val="66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>d</w:t>
            </w:r>
            <w:r w:rsidR="00BD08A3" w:rsidRPr="0090515A">
              <w:rPr>
                <w:rFonts w:ascii="Times New Roman" w:hAnsi="Times New Roman"/>
                <w:sz w:val="24"/>
              </w:rPr>
              <w:t xml:space="preserve">ialogi uwzględniające </w:t>
            </w:r>
            <w:r w:rsidRPr="0090515A">
              <w:rPr>
                <w:rFonts w:ascii="Times New Roman" w:hAnsi="Times New Roman"/>
                <w:sz w:val="24"/>
              </w:rPr>
              <w:t xml:space="preserve">elementy komunikacji niewerbalnej </w:t>
            </w:r>
            <w:r w:rsidR="00BD08A3" w:rsidRPr="0090515A">
              <w:rPr>
                <w:rFonts w:ascii="Times New Roman" w:hAnsi="Times New Roman"/>
                <w:sz w:val="24"/>
              </w:rPr>
              <w:t xml:space="preserve"> </w:t>
            </w:r>
          </w:p>
          <w:p w14:paraId="33BA112F" w14:textId="2CC58F00" w:rsidR="00BD08A3" w:rsidRPr="0090515A" w:rsidRDefault="005C58B3" w:rsidP="00BD08A3">
            <w:pPr>
              <w:pStyle w:val="Akapitzlist"/>
              <w:numPr>
                <w:ilvl w:val="0"/>
                <w:numId w:val="66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>p</w:t>
            </w:r>
            <w:r w:rsidR="00BD08A3" w:rsidRPr="0090515A">
              <w:rPr>
                <w:rFonts w:ascii="Times New Roman" w:hAnsi="Times New Roman"/>
                <w:sz w:val="24"/>
              </w:rPr>
              <w:t xml:space="preserve">rzekazywanie </w:t>
            </w:r>
            <w:r w:rsidRPr="0090515A">
              <w:rPr>
                <w:rFonts w:ascii="Times New Roman" w:hAnsi="Times New Roman"/>
                <w:sz w:val="24"/>
              </w:rPr>
              <w:t>konkretnych</w:t>
            </w:r>
            <w:r w:rsidR="00BD08A3" w:rsidRPr="0090515A">
              <w:rPr>
                <w:rFonts w:ascii="Times New Roman" w:hAnsi="Times New Roman"/>
                <w:sz w:val="24"/>
              </w:rPr>
              <w:t xml:space="preserve"> informacji zawartych w dialogach (np. godziny, miejsca, liczby) </w:t>
            </w:r>
          </w:p>
          <w:p w14:paraId="2983B68E" w14:textId="37698392" w:rsidR="005C58B3" w:rsidRPr="0090515A" w:rsidRDefault="005C58B3" w:rsidP="00691F5A">
            <w:pPr>
              <w:pStyle w:val="Akapitzlist"/>
              <w:numPr>
                <w:ilvl w:val="0"/>
                <w:numId w:val="66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>t</w:t>
            </w:r>
            <w:r w:rsidR="00BD08A3" w:rsidRPr="0090515A">
              <w:rPr>
                <w:rFonts w:ascii="Times New Roman" w:hAnsi="Times New Roman"/>
                <w:sz w:val="24"/>
              </w:rPr>
              <w:t>łumaczenie z języka obcego na język ojczysty najważniejszych informacji zawartych w tekstach</w:t>
            </w:r>
            <w:r w:rsidRPr="0090515A">
              <w:rPr>
                <w:rFonts w:ascii="Times New Roman" w:hAnsi="Times New Roman"/>
                <w:sz w:val="24"/>
              </w:rPr>
              <w:t xml:space="preserve"> (np. </w:t>
            </w:r>
            <w:r w:rsidR="00BD08A3" w:rsidRPr="0090515A">
              <w:rPr>
                <w:rFonts w:ascii="Times New Roman" w:hAnsi="Times New Roman"/>
                <w:sz w:val="24"/>
              </w:rPr>
              <w:t>plakat</w:t>
            </w:r>
            <w:r w:rsidRPr="0090515A">
              <w:rPr>
                <w:rFonts w:ascii="Times New Roman" w:hAnsi="Times New Roman"/>
                <w:sz w:val="24"/>
              </w:rPr>
              <w:t>ach</w:t>
            </w:r>
            <w:r w:rsidR="00BD08A3" w:rsidRPr="0090515A">
              <w:rPr>
                <w:rFonts w:ascii="Times New Roman" w:hAnsi="Times New Roman"/>
                <w:sz w:val="24"/>
              </w:rPr>
              <w:t>, ogłoszenia</w:t>
            </w:r>
            <w:r w:rsidRPr="0090515A">
              <w:rPr>
                <w:rFonts w:ascii="Times New Roman" w:hAnsi="Times New Roman"/>
                <w:sz w:val="24"/>
              </w:rPr>
              <w:t>ch</w:t>
            </w:r>
            <w:r w:rsidR="00BD08A3" w:rsidRPr="0090515A">
              <w:rPr>
                <w:rFonts w:ascii="Times New Roman" w:hAnsi="Times New Roman"/>
                <w:sz w:val="24"/>
              </w:rPr>
              <w:t>, ulotk</w:t>
            </w:r>
            <w:r w:rsidRPr="0090515A">
              <w:rPr>
                <w:rFonts w:ascii="Times New Roman" w:hAnsi="Times New Roman"/>
                <w:sz w:val="24"/>
              </w:rPr>
              <w:t>ach)</w:t>
            </w:r>
          </w:p>
        </w:tc>
      </w:tr>
      <w:tr w:rsidR="00265F53" w:rsidRPr="0090515A" w14:paraId="0F167D0C" w14:textId="77777777" w:rsidTr="00265F53">
        <w:tc>
          <w:tcPr>
            <w:tcW w:w="2972" w:type="dxa"/>
          </w:tcPr>
          <w:p w14:paraId="25372108" w14:textId="4B7E51B9" w:rsidR="00265F53" w:rsidRPr="0090515A" w:rsidRDefault="00265F53" w:rsidP="00AE2B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0515A">
              <w:rPr>
                <w:rFonts w:ascii="Times New Roman" w:hAnsi="Times New Roman"/>
                <w:b/>
                <w:sz w:val="24"/>
              </w:rPr>
              <w:lastRenderedPageBreak/>
              <w:t>Techniki rozwijające mediację pisemną</w:t>
            </w:r>
          </w:p>
        </w:tc>
        <w:tc>
          <w:tcPr>
            <w:tcW w:w="6090" w:type="dxa"/>
          </w:tcPr>
          <w:p w14:paraId="70F5D3B4" w14:textId="77777777" w:rsidR="00265F53" w:rsidRPr="0090515A" w:rsidRDefault="005C58B3" w:rsidP="005C58B3">
            <w:pPr>
              <w:pStyle w:val="Akapitzlist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tłumaczenie krótkich tekstów (przy pomocy słowników dwujęzycznych/wielojęzycznych) </w:t>
            </w:r>
          </w:p>
          <w:p w14:paraId="732A93DE" w14:textId="77777777" w:rsidR="005C58B3" w:rsidRPr="0090515A" w:rsidRDefault="005C58B3" w:rsidP="005C58B3">
            <w:pPr>
              <w:pStyle w:val="Akapitzlist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sporządzanie notatek </w:t>
            </w:r>
          </w:p>
          <w:p w14:paraId="66D84EC1" w14:textId="54C3478B" w:rsidR="005C58B3" w:rsidRPr="0090515A" w:rsidRDefault="005C58B3" w:rsidP="005C58B3">
            <w:pPr>
              <w:pStyle w:val="Akapitzlist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redagowanie komentarzy/opinii na temat tekstów kreatywnych </w:t>
            </w:r>
            <w:r w:rsidR="00691F5A" w:rsidRPr="0090515A">
              <w:rPr>
                <w:rFonts w:ascii="Times New Roman" w:hAnsi="Times New Roman"/>
                <w:sz w:val="24"/>
              </w:rPr>
              <w:t>(dzieł sztuki, tekstów literackich)</w:t>
            </w:r>
          </w:p>
          <w:p w14:paraId="7E3E84B6" w14:textId="77777777" w:rsidR="00691F5A" w:rsidRPr="0090515A" w:rsidRDefault="00691F5A" w:rsidP="005C58B3">
            <w:pPr>
              <w:pStyle w:val="Akapitzlist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>uzupełnianie tekstu o istotne informacje</w:t>
            </w:r>
          </w:p>
          <w:p w14:paraId="4EFB05B3" w14:textId="70B8D7DF" w:rsidR="005C58B3" w:rsidRPr="0090515A" w:rsidRDefault="00691F5A" w:rsidP="005C58B3">
            <w:pPr>
              <w:pStyle w:val="Akapitzlist"/>
              <w:numPr>
                <w:ilvl w:val="0"/>
                <w:numId w:val="67"/>
              </w:num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0515A">
              <w:rPr>
                <w:rFonts w:ascii="Times New Roman" w:hAnsi="Times New Roman"/>
                <w:sz w:val="24"/>
              </w:rPr>
              <w:t xml:space="preserve">skracanie tekstu </w:t>
            </w:r>
            <w:r w:rsidR="005C58B3" w:rsidRPr="0090515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5A6C91F4" w14:textId="77777777" w:rsidR="00265F53" w:rsidRPr="0090515A" w:rsidRDefault="00265F53" w:rsidP="00265F53">
      <w:pPr>
        <w:pStyle w:val="Bezodstpw"/>
        <w:rPr>
          <w:rFonts w:ascii="Times New Roman" w:hAnsi="Times New Roman" w:cs="Times New Roman"/>
        </w:rPr>
      </w:pPr>
    </w:p>
    <w:p w14:paraId="4937806A" w14:textId="5DAE6DC0" w:rsidR="00A83828" w:rsidRPr="0090515A" w:rsidRDefault="001004B7" w:rsidP="000F0B64">
      <w:pPr>
        <w:pStyle w:val="Bea"/>
        <w:numPr>
          <w:ilvl w:val="0"/>
          <w:numId w:val="53"/>
        </w:numPr>
        <w:spacing w:after="240" w:line="240" w:lineRule="auto"/>
        <w:jc w:val="left"/>
        <w:rPr>
          <w:rFonts w:ascii="Times New Roman" w:hAnsi="Times New Roman"/>
        </w:rPr>
      </w:pPr>
      <w:bookmarkStart w:id="75" w:name="_Toc126141849"/>
      <w:bookmarkStart w:id="76" w:name="_Toc127768526"/>
      <w:r w:rsidRPr="0090515A">
        <w:rPr>
          <w:rFonts w:ascii="Times New Roman" w:hAnsi="Times New Roman"/>
          <w:lang w:val="pl-PL"/>
        </w:rPr>
        <w:t>T</w:t>
      </w:r>
      <w:r w:rsidR="00A83828" w:rsidRPr="0090515A">
        <w:rPr>
          <w:rFonts w:ascii="Times New Roman" w:hAnsi="Times New Roman"/>
          <w:lang w:val="pl-PL"/>
        </w:rPr>
        <w:t>echnologie informacyjne i komunikacyjne (TIK)</w:t>
      </w:r>
      <w:r w:rsidRPr="0090515A">
        <w:rPr>
          <w:rFonts w:ascii="Times New Roman" w:hAnsi="Times New Roman"/>
          <w:lang w:val="pl-PL"/>
        </w:rPr>
        <w:t xml:space="preserve"> </w:t>
      </w:r>
      <w:r w:rsidR="0097435D" w:rsidRPr="0090515A">
        <w:rPr>
          <w:rFonts w:ascii="Times New Roman" w:hAnsi="Times New Roman"/>
          <w:lang w:val="pl-PL"/>
        </w:rPr>
        <w:br/>
      </w:r>
      <w:r w:rsidRPr="0090515A">
        <w:rPr>
          <w:rFonts w:ascii="Times New Roman" w:hAnsi="Times New Roman"/>
          <w:lang w:val="pl-PL"/>
        </w:rPr>
        <w:t>na lekcji języka obcego</w:t>
      </w:r>
      <w:bookmarkEnd w:id="75"/>
      <w:bookmarkEnd w:id="76"/>
      <w:r w:rsidRPr="0090515A">
        <w:rPr>
          <w:rFonts w:ascii="Times New Roman" w:hAnsi="Times New Roman"/>
          <w:lang w:val="pl-PL"/>
        </w:rPr>
        <w:t xml:space="preserve"> </w:t>
      </w:r>
    </w:p>
    <w:p w14:paraId="70C338E3" w14:textId="5F8FDC5C" w:rsidR="001457E3" w:rsidRPr="0090515A" w:rsidRDefault="00747157" w:rsidP="00E03305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Ciekawym uzupełnieniem wyżej opisanych</w:t>
      </w:r>
      <w:r w:rsidR="00E03305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004B7" w:rsidRPr="0090515A">
        <w:rPr>
          <w:rFonts w:ascii="Times New Roman" w:hAnsi="Times New Roman"/>
          <w:bCs/>
          <w:iCs/>
          <w:sz w:val="24"/>
          <w:szCs w:val="24"/>
        </w:rPr>
        <w:t>technik pracy na lekcji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F4E" w:rsidRPr="0090515A">
        <w:rPr>
          <w:rFonts w:ascii="Times New Roman" w:hAnsi="Times New Roman"/>
          <w:bCs/>
          <w:iCs/>
          <w:sz w:val="24"/>
          <w:szCs w:val="24"/>
        </w:rPr>
        <w:t xml:space="preserve">będzie </w:t>
      </w:r>
      <w:r w:rsidRPr="0090515A">
        <w:rPr>
          <w:rFonts w:ascii="Times New Roman" w:hAnsi="Times New Roman"/>
          <w:bCs/>
          <w:iCs/>
          <w:sz w:val="24"/>
          <w:szCs w:val="24"/>
        </w:rPr>
        <w:t>wykorzystanie</w:t>
      </w:r>
      <w:r w:rsidR="00E03305" w:rsidRPr="0090515A">
        <w:rPr>
          <w:rFonts w:ascii="Times New Roman" w:hAnsi="Times New Roman"/>
          <w:bCs/>
          <w:iCs/>
          <w:sz w:val="24"/>
          <w:szCs w:val="24"/>
        </w:rPr>
        <w:t xml:space="preserve"> technologi</w:t>
      </w:r>
      <w:r w:rsidRPr="0090515A">
        <w:rPr>
          <w:rFonts w:ascii="Times New Roman" w:hAnsi="Times New Roman"/>
          <w:bCs/>
          <w:iCs/>
          <w:sz w:val="24"/>
          <w:szCs w:val="24"/>
        </w:rPr>
        <w:t>i</w:t>
      </w:r>
      <w:r w:rsidR="00E03305" w:rsidRPr="0090515A">
        <w:rPr>
          <w:rFonts w:ascii="Times New Roman" w:hAnsi="Times New Roman"/>
          <w:bCs/>
          <w:iCs/>
          <w:sz w:val="24"/>
          <w:szCs w:val="24"/>
        </w:rPr>
        <w:t xml:space="preserve"> informacyjn</w:t>
      </w:r>
      <w:r w:rsidRPr="0090515A">
        <w:rPr>
          <w:rFonts w:ascii="Times New Roman" w:hAnsi="Times New Roman"/>
          <w:bCs/>
          <w:iCs/>
          <w:sz w:val="24"/>
          <w:szCs w:val="24"/>
        </w:rPr>
        <w:t>ych</w:t>
      </w:r>
      <w:r w:rsidR="00E03305" w:rsidRPr="0090515A">
        <w:rPr>
          <w:rFonts w:ascii="Times New Roman" w:hAnsi="Times New Roman"/>
          <w:bCs/>
          <w:iCs/>
          <w:sz w:val="24"/>
          <w:szCs w:val="24"/>
        </w:rPr>
        <w:t xml:space="preserve"> i komunikacyjn</w:t>
      </w:r>
      <w:r w:rsidRPr="0090515A">
        <w:rPr>
          <w:rFonts w:ascii="Times New Roman" w:hAnsi="Times New Roman"/>
          <w:bCs/>
          <w:iCs/>
          <w:sz w:val="24"/>
          <w:szCs w:val="24"/>
        </w:rPr>
        <w:t>ych</w:t>
      </w:r>
      <w:r w:rsidR="00E03305" w:rsidRPr="0090515A">
        <w:rPr>
          <w:rFonts w:ascii="Times New Roman" w:hAnsi="Times New Roman"/>
          <w:bCs/>
          <w:iCs/>
          <w:sz w:val="24"/>
          <w:szCs w:val="24"/>
        </w:rPr>
        <w:t xml:space="preserve"> (TIK)</w:t>
      </w:r>
      <w:r w:rsidR="00DE4F4E" w:rsidRPr="0090515A">
        <w:rPr>
          <w:rFonts w:ascii="Times New Roman" w:hAnsi="Times New Roman"/>
          <w:bCs/>
          <w:iCs/>
          <w:sz w:val="24"/>
          <w:szCs w:val="24"/>
        </w:rPr>
        <w:t xml:space="preserve">. Biorąc pod uwagę specyfikę procesu glottodydaktycznego </w:t>
      </w:r>
      <w:r w:rsidR="000D5921" w:rsidRPr="0090515A">
        <w:rPr>
          <w:rFonts w:ascii="Times New Roman" w:hAnsi="Times New Roman"/>
          <w:bCs/>
          <w:iCs/>
          <w:sz w:val="24"/>
          <w:szCs w:val="24"/>
        </w:rPr>
        <w:t xml:space="preserve">zapewniają </w:t>
      </w:r>
      <w:r w:rsidR="00DE4F4E" w:rsidRPr="0090515A">
        <w:rPr>
          <w:rFonts w:ascii="Times New Roman" w:hAnsi="Times New Roman"/>
          <w:bCs/>
          <w:iCs/>
          <w:sz w:val="24"/>
          <w:szCs w:val="24"/>
        </w:rPr>
        <w:t xml:space="preserve">one </w:t>
      </w:r>
      <w:r w:rsidR="000D5921" w:rsidRPr="0090515A">
        <w:rPr>
          <w:rFonts w:ascii="Times New Roman" w:hAnsi="Times New Roman"/>
          <w:bCs/>
          <w:iCs/>
          <w:sz w:val="24"/>
          <w:szCs w:val="24"/>
        </w:rPr>
        <w:t>dodatkowe</w:t>
      </w:r>
      <w:r w:rsidR="00DE4F4E" w:rsidRPr="0090515A">
        <w:rPr>
          <w:rFonts w:ascii="Times New Roman" w:hAnsi="Times New Roman"/>
          <w:bCs/>
          <w:iCs/>
          <w:sz w:val="24"/>
          <w:szCs w:val="24"/>
        </w:rPr>
        <w:t xml:space="preserve"> wsparcie </w:t>
      </w:r>
      <w:r w:rsidR="000D5921" w:rsidRPr="0090515A">
        <w:rPr>
          <w:rFonts w:ascii="Times New Roman" w:hAnsi="Times New Roman"/>
          <w:bCs/>
          <w:iCs/>
          <w:sz w:val="24"/>
          <w:szCs w:val="24"/>
        </w:rPr>
        <w:t>w rozwijaniu</w:t>
      </w:r>
      <w:r w:rsidR="00DE4F4E" w:rsidRPr="0090515A">
        <w:rPr>
          <w:rFonts w:ascii="Times New Roman" w:hAnsi="Times New Roman"/>
          <w:bCs/>
          <w:iCs/>
          <w:sz w:val="24"/>
          <w:szCs w:val="24"/>
        </w:rPr>
        <w:t xml:space="preserve"> kompetencji językowo-komunikacyjnych, zarówno w klasie, jak i podczas pracy własnej uczniów</w:t>
      </w:r>
      <w:r w:rsidR="001457E3" w:rsidRPr="0090515A">
        <w:rPr>
          <w:rFonts w:ascii="Times New Roman" w:hAnsi="Times New Roman"/>
          <w:bCs/>
          <w:iCs/>
          <w:sz w:val="24"/>
          <w:szCs w:val="24"/>
        </w:rPr>
        <w:t>. Aktualnie, nauczyciel</w:t>
      </w:r>
      <w:r w:rsidR="00571406" w:rsidRPr="0090515A">
        <w:rPr>
          <w:rFonts w:ascii="Times New Roman" w:hAnsi="Times New Roman"/>
          <w:bCs/>
          <w:iCs/>
          <w:sz w:val="24"/>
          <w:szCs w:val="24"/>
        </w:rPr>
        <w:t xml:space="preserve"> i uczeń</w:t>
      </w:r>
      <w:r w:rsidR="001457E3" w:rsidRPr="0090515A">
        <w:rPr>
          <w:rFonts w:ascii="Times New Roman" w:hAnsi="Times New Roman"/>
          <w:bCs/>
          <w:iCs/>
          <w:sz w:val="24"/>
          <w:szCs w:val="24"/>
        </w:rPr>
        <w:t xml:space="preserve"> ma</w:t>
      </w:r>
      <w:r w:rsidR="00571406" w:rsidRPr="0090515A">
        <w:rPr>
          <w:rFonts w:ascii="Times New Roman" w:hAnsi="Times New Roman"/>
          <w:bCs/>
          <w:iCs/>
          <w:sz w:val="24"/>
          <w:szCs w:val="24"/>
        </w:rPr>
        <w:t>ją</w:t>
      </w:r>
      <w:r w:rsidR="001457E3" w:rsidRPr="0090515A">
        <w:rPr>
          <w:rFonts w:ascii="Times New Roman" w:hAnsi="Times New Roman"/>
          <w:bCs/>
          <w:iCs/>
          <w:sz w:val="24"/>
          <w:szCs w:val="24"/>
        </w:rPr>
        <w:t xml:space="preserve"> do dyspozycji szeroki wachlarz narzędzi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 xml:space="preserve"> i zasobów</w:t>
      </w:r>
      <w:r w:rsidR="0074293D" w:rsidRPr="0090515A">
        <w:rPr>
          <w:rFonts w:ascii="Times New Roman" w:hAnsi="Times New Roman"/>
          <w:bCs/>
          <w:iCs/>
          <w:sz w:val="24"/>
          <w:szCs w:val="24"/>
        </w:rPr>
        <w:t>,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71406" w:rsidRPr="0090515A">
        <w:rPr>
          <w:rFonts w:ascii="Times New Roman" w:hAnsi="Times New Roman"/>
          <w:bCs/>
          <w:iCs/>
          <w:sz w:val="24"/>
          <w:szCs w:val="24"/>
        </w:rPr>
        <w:t xml:space="preserve">do których 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>zaliczyć możemy</w:t>
      </w:r>
      <w:r w:rsidR="0074293D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 xml:space="preserve">między innymi: </w:t>
      </w:r>
    </w:p>
    <w:p w14:paraId="23D6E54D" w14:textId="7C0C5613" w:rsidR="00DC69B5" w:rsidRPr="0090515A" w:rsidRDefault="00571406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 xml:space="preserve">serwisy </w:t>
      </w:r>
      <w:r w:rsidR="001457E3" w:rsidRPr="0090515A">
        <w:rPr>
          <w:rFonts w:ascii="Times New Roman" w:hAnsi="Times New Roman"/>
          <w:bCs/>
          <w:iCs/>
          <w:sz w:val="24"/>
          <w:szCs w:val="24"/>
        </w:rPr>
        <w:t>internetowe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 xml:space="preserve">, np. </w:t>
      </w:r>
    </w:p>
    <w:p w14:paraId="7E615023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serwisy informacyjne</w:t>
      </w:r>
    </w:p>
    <w:p w14:paraId="034756BB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platformy e-learningowe (wirtualne środowiska do nauki języków obcych)</w:t>
      </w:r>
    </w:p>
    <w:p w14:paraId="285DFA6D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edukacyjne strony internetowe</w:t>
      </w:r>
    </w:p>
    <w:p w14:paraId="2E20DD80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słowniki internetowe</w:t>
      </w:r>
    </w:p>
    <w:p w14:paraId="0B94EEAC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blogi edukacyjne</w:t>
      </w:r>
    </w:p>
    <w:p w14:paraId="44F29E19" w14:textId="77777777" w:rsidR="00DC69B5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portale społecznościowe</w:t>
      </w:r>
    </w:p>
    <w:p w14:paraId="6D9BF9E3" w14:textId="37948AC6" w:rsidR="00571406" w:rsidRPr="0090515A" w:rsidRDefault="00571406" w:rsidP="000F0B64">
      <w:pPr>
        <w:pStyle w:val="Akapitzlist"/>
        <w:numPr>
          <w:ilvl w:val="2"/>
          <w:numId w:val="56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fora dyskusyjne</w:t>
      </w:r>
    </w:p>
    <w:p w14:paraId="4E7E395B" w14:textId="7952028F" w:rsidR="00DC69B5" w:rsidRPr="0090515A" w:rsidRDefault="00DC69B5" w:rsidP="000F0B64">
      <w:pPr>
        <w:pStyle w:val="Akapitzlist"/>
        <w:numPr>
          <w:ilvl w:val="1"/>
          <w:numId w:val="5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71406" w:rsidRPr="0090515A">
        <w:rPr>
          <w:rFonts w:ascii="Times New Roman" w:hAnsi="Times New Roman"/>
          <w:color w:val="000000" w:themeColor="text1"/>
          <w:sz w:val="24"/>
          <w:szCs w:val="24"/>
        </w:rPr>
        <w:t>asoby cyfrowe</w:t>
      </w:r>
    </w:p>
    <w:p w14:paraId="102D3A21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cyfrowe materiały tekstowe (np. artykuły, informacje z sieci, e-booki)</w:t>
      </w:r>
    </w:p>
    <w:p w14:paraId="37FC6880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podręcznik w wersji cyfrowej</w:t>
      </w:r>
    </w:p>
    <w:p w14:paraId="11AA8C9A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materiały audio (np. nagrania, audiobooki, podcasty)</w:t>
      </w:r>
    </w:p>
    <w:p w14:paraId="74556EC5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materiały multimedialne (np. filmy, animacje)</w:t>
      </w:r>
    </w:p>
    <w:p w14:paraId="7F5BCE3C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materiały graficzne (np. zdjęcia, ilustracje, schematy)</w:t>
      </w:r>
    </w:p>
    <w:p w14:paraId="4570E13D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materiały interaktywne (np. quizy, gry, ćwiczenia)</w:t>
      </w:r>
    </w:p>
    <w:p w14:paraId="79BF3EE6" w14:textId="77777777" w:rsidR="00DC69B5" w:rsidRPr="0090515A" w:rsidRDefault="00571406" w:rsidP="000F0B64">
      <w:pPr>
        <w:pStyle w:val="Akapitzlist"/>
        <w:numPr>
          <w:ilvl w:val="2"/>
          <w:numId w:val="57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>aplikacje mobilne</w:t>
      </w:r>
    </w:p>
    <w:p w14:paraId="7521DC1F" w14:textId="3F714140" w:rsidR="001457E3" w:rsidRPr="0090515A" w:rsidRDefault="00914D36" w:rsidP="000F0B64">
      <w:pPr>
        <w:pStyle w:val="Akapitzlist"/>
        <w:numPr>
          <w:ilvl w:val="1"/>
          <w:numId w:val="54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lastRenderedPageBreak/>
        <w:t xml:space="preserve">oraz 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>n</w:t>
      </w:r>
      <w:r w:rsidR="001457E3" w:rsidRPr="0090515A">
        <w:rPr>
          <w:rFonts w:ascii="Times New Roman" w:hAnsi="Times New Roman"/>
          <w:bCs/>
          <w:iCs/>
          <w:sz w:val="24"/>
          <w:szCs w:val="24"/>
        </w:rPr>
        <w:t xml:space="preserve">arzędzia służące do komunikacji ustnej/pisemnej 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>(e-mail, komunikatory internetowe, portale społecznościowe)</w:t>
      </w:r>
      <w:r w:rsidR="00194F77" w:rsidRPr="0090515A">
        <w:rPr>
          <w:rFonts w:ascii="Times New Roman" w:hAnsi="Times New Roman"/>
          <w:bCs/>
          <w:iCs/>
          <w:sz w:val="24"/>
          <w:szCs w:val="24"/>
        </w:rPr>
        <w:t>.</w:t>
      </w:r>
      <w:r w:rsidR="00DC69B5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6E4472E7" w14:textId="063EDB5D" w:rsidR="001D6560" w:rsidRPr="0090515A" w:rsidRDefault="0074293D" w:rsidP="001909EF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 xml:space="preserve">Niemalże wszystkie dostępne dzisiaj narzędzia mogą być wykorzystane </w:t>
      </w:r>
      <w:r w:rsidR="00C51611" w:rsidRPr="0090515A">
        <w:rPr>
          <w:rFonts w:ascii="Times New Roman" w:hAnsi="Times New Roman"/>
          <w:bCs/>
          <w:iCs/>
          <w:sz w:val="24"/>
          <w:szCs w:val="24"/>
        </w:rPr>
        <w:t xml:space="preserve">zarówno </w:t>
      </w:r>
      <w:r w:rsidRPr="0090515A">
        <w:rPr>
          <w:rFonts w:ascii="Times New Roman" w:hAnsi="Times New Roman"/>
          <w:bCs/>
          <w:iCs/>
          <w:sz w:val="24"/>
          <w:szCs w:val="24"/>
        </w:rPr>
        <w:t>na standardowych urządzeniach</w:t>
      </w:r>
      <w:r w:rsidR="000D5921" w:rsidRPr="0090515A">
        <w:rPr>
          <w:rFonts w:ascii="Times New Roman" w:hAnsi="Times New Roman"/>
          <w:bCs/>
          <w:iCs/>
          <w:sz w:val="24"/>
          <w:szCs w:val="24"/>
        </w:rPr>
        <w:t>,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 stanowiących wyposażanie klasy (projektor multimedialny, tablica interaktywna, komputer stacjonarny i przenośny) </w:t>
      </w:r>
      <w:r w:rsidR="00C51611" w:rsidRPr="0090515A">
        <w:rPr>
          <w:rFonts w:ascii="Times New Roman" w:hAnsi="Times New Roman"/>
          <w:bCs/>
          <w:iCs/>
          <w:sz w:val="24"/>
          <w:szCs w:val="24"/>
        </w:rPr>
        <w:t xml:space="preserve">jak i </w:t>
      </w:r>
      <w:r w:rsidRPr="0090515A">
        <w:rPr>
          <w:rFonts w:ascii="Times New Roman" w:hAnsi="Times New Roman"/>
          <w:bCs/>
          <w:iCs/>
          <w:sz w:val="24"/>
          <w:szCs w:val="24"/>
        </w:rPr>
        <w:t>indywidualnych urządzeniach ucznia (tablet, smartfon)</w:t>
      </w:r>
      <w:r w:rsidR="001909EF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611" w:rsidRPr="0090515A">
        <w:rPr>
          <w:rFonts w:ascii="Times New Roman" w:hAnsi="Times New Roman"/>
          <w:bCs/>
          <w:iCs/>
          <w:sz w:val="24"/>
          <w:szCs w:val="24"/>
        </w:rPr>
        <w:t xml:space="preserve">umożliwiając wdrażanie różnorodnych scenariuszy zajęć. </w:t>
      </w:r>
      <w:r w:rsidR="001D6560" w:rsidRPr="0090515A">
        <w:rPr>
          <w:rFonts w:ascii="Times New Roman" w:hAnsi="Times New Roman"/>
          <w:bCs/>
          <w:iCs/>
          <w:sz w:val="24"/>
          <w:szCs w:val="24"/>
        </w:rPr>
        <w:t>Współczesne narzędzia cyfrowe mogą bowiem nie tylko zastąpić</w:t>
      </w:r>
      <w:r w:rsidR="00194F77" w:rsidRPr="0090515A">
        <w:rPr>
          <w:rFonts w:ascii="Times New Roman" w:hAnsi="Times New Roman"/>
          <w:bCs/>
          <w:iCs/>
          <w:sz w:val="24"/>
          <w:szCs w:val="24"/>
        </w:rPr>
        <w:t xml:space="preserve"> i/lub urozmaicić</w:t>
      </w:r>
      <w:r w:rsidR="001D6560" w:rsidRPr="0090515A">
        <w:rPr>
          <w:rFonts w:ascii="Times New Roman" w:hAnsi="Times New Roman"/>
          <w:bCs/>
          <w:iCs/>
          <w:sz w:val="24"/>
          <w:szCs w:val="24"/>
        </w:rPr>
        <w:t xml:space="preserve"> tradycyjne materiały dydaktyczne, ale </w:t>
      </w:r>
      <w:r w:rsidR="000804F0" w:rsidRPr="0090515A">
        <w:rPr>
          <w:rFonts w:ascii="Times New Roman" w:hAnsi="Times New Roman"/>
          <w:bCs/>
          <w:iCs/>
          <w:sz w:val="24"/>
          <w:szCs w:val="24"/>
        </w:rPr>
        <w:t xml:space="preserve">zapewnić </w:t>
      </w:r>
      <w:r w:rsidR="00131B3F" w:rsidRPr="0090515A">
        <w:rPr>
          <w:rFonts w:ascii="Times New Roman" w:hAnsi="Times New Roman"/>
          <w:bCs/>
          <w:iCs/>
          <w:sz w:val="24"/>
          <w:szCs w:val="24"/>
        </w:rPr>
        <w:t xml:space="preserve">dodatkowe </w:t>
      </w:r>
      <w:r w:rsidR="000804F0" w:rsidRPr="0090515A">
        <w:rPr>
          <w:rFonts w:ascii="Times New Roman" w:hAnsi="Times New Roman"/>
          <w:bCs/>
          <w:iCs/>
          <w:sz w:val="24"/>
          <w:szCs w:val="24"/>
        </w:rPr>
        <w:t xml:space="preserve">środowisko </w:t>
      </w:r>
      <w:r w:rsidR="00131B3F" w:rsidRPr="0090515A">
        <w:rPr>
          <w:rFonts w:ascii="Times New Roman" w:hAnsi="Times New Roman"/>
          <w:bCs/>
          <w:iCs/>
          <w:sz w:val="24"/>
          <w:szCs w:val="24"/>
        </w:rPr>
        <w:t>dla rozwijania komunikacyjnych kompetencji językowych. Mając na uwadze rozwój nowych form komunikacji</w:t>
      </w:r>
      <w:r w:rsidR="00107F7C" w:rsidRPr="0090515A">
        <w:rPr>
          <w:rFonts w:ascii="Times New Roman" w:hAnsi="Times New Roman"/>
          <w:bCs/>
          <w:iCs/>
          <w:sz w:val="24"/>
          <w:szCs w:val="24"/>
        </w:rPr>
        <w:t xml:space="preserve"> w różnych dziedzinach naszego życia</w:t>
      </w:r>
      <w:r w:rsidR="00131B3F" w:rsidRPr="0090515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E1B44" w:rsidRPr="0090515A">
        <w:rPr>
          <w:rFonts w:ascii="Times New Roman" w:hAnsi="Times New Roman"/>
          <w:bCs/>
          <w:iCs/>
          <w:sz w:val="24"/>
          <w:szCs w:val="24"/>
        </w:rPr>
        <w:t>proponowane przez nauczyciela aktywności nie mogą pomijać aspektów związanych z telefoniczną i internetową komunikacją</w:t>
      </w:r>
      <w:r w:rsidR="00C5673A" w:rsidRPr="0090515A">
        <w:rPr>
          <w:rFonts w:ascii="Times New Roman" w:hAnsi="Times New Roman"/>
          <w:bCs/>
          <w:iCs/>
          <w:sz w:val="24"/>
          <w:szCs w:val="24"/>
        </w:rPr>
        <w:t xml:space="preserve">. Rosnące znaczenie tych ostatnich znajduje swoje odzwierciedlenie w </w:t>
      </w:r>
      <w:r w:rsidR="003E1B44" w:rsidRPr="0090515A">
        <w:rPr>
          <w:rFonts w:ascii="Times New Roman" w:hAnsi="Times New Roman"/>
          <w:bCs/>
          <w:iCs/>
          <w:sz w:val="24"/>
          <w:szCs w:val="24"/>
        </w:rPr>
        <w:t>now</w:t>
      </w:r>
      <w:r w:rsidR="00C5673A" w:rsidRPr="0090515A">
        <w:rPr>
          <w:rFonts w:ascii="Times New Roman" w:hAnsi="Times New Roman"/>
          <w:bCs/>
          <w:iCs/>
          <w:sz w:val="24"/>
          <w:szCs w:val="24"/>
        </w:rPr>
        <w:t>ych</w:t>
      </w:r>
      <w:r w:rsidR="003E1B44" w:rsidRPr="0090515A">
        <w:rPr>
          <w:rFonts w:ascii="Times New Roman" w:hAnsi="Times New Roman"/>
          <w:bCs/>
          <w:iCs/>
          <w:sz w:val="24"/>
          <w:szCs w:val="24"/>
        </w:rPr>
        <w:t xml:space="preserve"> skal</w:t>
      </w:r>
      <w:r w:rsidR="00C5673A" w:rsidRPr="0090515A">
        <w:rPr>
          <w:rFonts w:ascii="Times New Roman" w:hAnsi="Times New Roman"/>
          <w:bCs/>
          <w:iCs/>
          <w:sz w:val="24"/>
          <w:szCs w:val="24"/>
        </w:rPr>
        <w:t>ach</w:t>
      </w:r>
      <w:r w:rsidR="003E1B44" w:rsidRPr="0090515A">
        <w:rPr>
          <w:rFonts w:ascii="Times New Roman" w:hAnsi="Times New Roman"/>
          <w:bCs/>
          <w:iCs/>
          <w:sz w:val="24"/>
          <w:szCs w:val="24"/>
        </w:rPr>
        <w:t xml:space="preserve"> biegłości językowej</w:t>
      </w:r>
      <w:r w:rsidR="00DC0F1D" w:rsidRPr="0090515A">
        <w:rPr>
          <w:rFonts w:ascii="Times New Roman" w:hAnsi="Times New Roman"/>
          <w:bCs/>
          <w:iCs/>
          <w:sz w:val="24"/>
          <w:szCs w:val="24"/>
        </w:rPr>
        <w:t xml:space="preserve"> zaproponowanych w znowelizowanej wersji Europejskiego Systemu Opisu Kształcenia Językowego (</w:t>
      </w:r>
      <w:proofErr w:type="spellStart"/>
      <w:r w:rsidR="000D5921" w:rsidRPr="0090515A">
        <w:rPr>
          <w:rStyle w:val="markedcontent"/>
          <w:rFonts w:ascii="Times New Roman" w:hAnsi="Times New Roman"/>
          <w:sz w:val="24"/>
          <w:szCs w:val="24"/>
        </w:rPr>
        <w:t>Conseil</w:t>
      </w:r>
      <w:proofErr w:type="spellEnd"/>
      <w:r w:rsidR="000D5921" w:rsidRPr="0090515A">
        <w:rPr>
          <w:rStyle w:val="markedcontent"/>
          <w:rFonts w:ascii="Times New Roman" w:hAnsi="Times New Roman"/>
          <w:sz w:val="24"/>
          <w:szCs w:val="24"/>
        </w:rPr>
        <w:t xml:space="preserve"> de </w:t>
      </w:r>
      <w:proofErr w:type="spellStart"/>
      <w:r w:rsidR="000D5921" w:rsidRPr="0090515A">
        <w:rPr>
          <w:rStyle w:val="markedcontent"/>
          <w:rFonts w:ascii="Times New Roman" w:hAnsi="Times New Roman"/>
          <w:sz w:val="24"/>
          <w:szCs w:val="24"/>
        </w:rPr>
        <w:t>l’Europe</w:t>
      </w:r>
      <w:proofErr w:type="spellEnd"/>
      <w:r w:rsidR="00DC0F1D" w:rsidRPr="0090515A">
        <w:rPr>
          <w:rFonts w:ascii="Times New Roman" w:hAnsi="Times New Roman"/>
          <w:bCs/>
          <w:iCs/>
          <w:sz w:val="24"/>
          <w:szCs w:val="24"/>
        </w:rPr>
        <w:t xml:space="preserve">, 2021), które odnoszą się do </w:t>
      </w:r>
      <w:r w:rsidR="00C5673A" w:rsidRPr="0090515A">
        <w:rPr>
          <w:rFonts w:ascii="Times New Roman" w:hAnsi="Times New Roman"/>
          <w:bCs/>
          <w:iCs/>
          <w:sz w:val="24"/>
          <w:szCs w:val="24"/>
        </w:rPr>
        <w:t xml:space="preserve">takich działań językowych jak </w:t>
      </w:r>
      <w:proofErr w:type="spellStart"/>
      <w:r w:rsidR="00C5673A" w:rsidRPr="0090515A">
        <w:rPr>
          <w:rFonts w:ascii="Times New Roman" w:hAnsi="Times New Roman"/>
          <w:bCs/>
          <w:i/>
          <w:sz w:val="24"/>
          <w:szCs w:val="24"/>
        </w:rPr>
        <w:t>tele</w:t>
      </w:r>
      <w:proofErr w:type="spellEnd"/>
      <w:r w:rsidR="00C5673A" w:rsidRPr="0090515A">
        <w:rPr>
          <w:rFonts w:ascii="Times New Roman" w:hAnsi="Times New Roman"/>
          <w:bCs/>
          <w:i/>
          <w:sz w:val="24"/>
          <w:szCs w:val="24"/>
        </w:rPr>
        <w:t>-komunikacja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C5673A" w:rsidRPr="0090515A">
        <w:rPr>
          <w:rFonts w:ascii="Times New Roman" w:hAnsi="Times New Roman"/>
          <w:bCs/>
          <w:i/>
          <w:sz w:val="24"/>
          <w:szCs w:val="24"/>
        </w:rPr>
        <w:t>komunikacja online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 xml:space="preserve"> oraz </w:t>
      </w:r>
      <w:r w:rsidR="004C730A" w:rsidRPr="0090515A">
        <w:rPr>
          <w:rFonts w:ascii="Times New Roman" w:hAnsi="Times New Roman"/>
          <w:bCs/>
          <w:i/>
          <w:sz w:val="24"/>
          <w:szCs w:val="24"/>
        </w:rPr>
        <w:t>współpraca online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 xml:space="preserve"> Wykorzystanie narzędzi cyfrowych oraz p</w:t>
      </w:r>
      <w:r w:rsidR="00107F7C" w:rsidRPr="0090515A">
        <w:rPr>
          <w:rFonts w:ascii="Times New Roman" w:hAnsi="Times New Roman"/>
          <w:bCs/>
          <w:iCs/>
          <w:sz w:val="24"/>
          <w:szCs w:val="24"/>
        </w:rPr>
        <w:t>rzestrze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>ni</w:t>
      </w:r>
      <w:r w:rsidR="00107F7C" w:rsidRPr="0090515A">
        <w:rPr>
          <w:rFonts w:ascii="Times New Roman" w:hAnsi="Times New Roman"/>
          <w:bCs/>
          <w:iCs/>
          <w:sz w:val="24"/>
          <w:szCs w:val="24"/>
        </w:rPr>
        <w:t xml:space="preserve"> wirtualn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>ej</w:t>
      </w:r>
      <w:r w:rsidR="00434AF5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 xml:space="preserve">może zapewnić </w:t>
      </w:r>
      <w:r w:rsidR="00434AF5" w:rsidRPr="0090515A">
        <w:rPr>
          <w:rFonts w:ascii="Times New Roman" w:hAnsi="Times New Roman"/>
          <w:bCs/>
          <w:iCs/>
          <w:sz w:val="24"/>
          <w:szCs w:val="24"/>
        </w:rPr>
        <w:t xml:space="preserve">autentyczny kontekst dla </w:t>
      </w:r>
      <w:r w:rsidR="00DC0F1D" w:rsidRPr="0090515A">
        <w:rPr>
          <w:rFonts w:ascii="Times New Roman" w:hAnsi="Times New Roman"/>
          <w:bCs/>
          <w:iCs/>
          <w:sz w:val="24"/>
          <w:szCs w:val="24"/>
        </w:rPr>
        <w:t xml:space="preserve">rozwijania 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 xml:space="preserve">tego typu </w:t>
      </w:r>
      <w:r w:rsidR="00DC0F1D" w:rsidRPr="0090515A">
        <w:rPr>
          <w:rFonts w:ascii="Times New Roman" w:hAnsi="Times New Roman"/>
          <w:bCs/>
          <w:iCs/>
          <w:sz w:val="24"/>
          <w:szCs w:val="24"/>
        </w:rPr>
        <w:t xml:space="preserve">sprawności i kompetencji. </w:t>
      </w:r>
      <w:r w:rsidR="001909EF" w:rsidRPr="0090515A">
        <w:rPr>
          <w:rFonts w:ascii="Times New Roman" w:hAnsi="Times New Roman"/>
          <w:bCs/>
          <w:iCs/>
          <w:sz w:val="24"/>
          <w:szCs w:val="24"/>
        </w:rPr>
        <w:t xml:space="preserve">W zależności od </w:t>
      </w:r>
      <w:r w:rsidR="004C730A" w:rsidRPr="0090515A">
        <w:rPr>
          <w:rFonts w:ascii="Times New Roman" w:hAnsi="Times New Roman"/>
          <w:bCs/>
          <w:iCs/>
          <w:sz w:val="24"/>
          <w:szCs w:val="24"/>
        </w:rPr>
        <w:t>poziomu biegłości językowej</w:t>
      </w:r>
      <w:r w:rsidR="001909EF" w:rsidRPr="0090515A">
        <w:rPr>
          <w:rFonts w:ascii="Times New Roman" w:hAnsi="Times New Roman"/>
          <w:bCs/>
          <w:iCs/>
          <w:sz w:val="24"/>
          <w:szCs w:val="24"/>
        </w:rPr>
        <w:t xml:space="preserve"> oraz założonych celów, </w:t>
      </w:r>
      <w:r w:rsidR="00EB27FC" w:rsidRPr="0090515A">
        <w:rPr>
          <w:rFonts w:ascii="Times New Roman" w:hAnsi="Times New Roman"/>
          <w:bCs/>
          <w:iCs/>
          <w:sz w:val="24"/>
          <w:szCs w:val="24"/>
        </w:rPr>
        <w:t xml:space="preserve">działania te </w:t>
      </w:r>
      <w:r w:rsidR="000C5B5F" w:rsidRPr="0090515A">
        <w:rPr>
          <w:rFonts w:ascii="Times New Roman" w:hAnsi="Times New Roman"/>
          <w:bCs/>
          <w:iCs/>
          <w:sz w:val="24"/>
          <w:szCs w:val="24"/>
        </w:rPr>
        <w:t>mogą obejmować</w:t>
      </w:r>
      <w:r w:rsidR="00BA04B9" w:rsidRPr="0090515A">
        <w:rPr>
          <w:rFonts w:ascii="Times New Roman" w:hAnsi="Times New Roman"/>
          <w:bCs/>
          <w:iCs/>
          <w:sz w:val="24"/>
          <w:szCs w:val="24"/>
        </w:rPr>
        <w:t xml:space="preserve"> przykładowo</w:t>
      </w:r>
      <w:r w:rsidR="000C5B5F" w:rsidRPr="0090515A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14:paraId="5278B8AF" w14:textId="44C094DD" w:rsidR="00FC25F4" w:rsidRPr="0090515A" w:rsidRDefault="00FC25F4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przesyłanie prywatnych wiadomości tekstowych, głosowych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>,</w:t>
      </w:r>
    </w:p>
    <w:p w14:paraId="549CC9A3" w14:textId="2B1BC51E" w:rsidR="000C5B5F" w:rsidRPr="0090515A" w:rsidRDefault="00BA04B9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 xml:space="preserve">publikację </w:t>
      </w:r>
      <w:r w:rsidR="0031760B" w:rsidRPr="0090515A">
        <w:rPr>
          <w:rFonts w:ascii="Times New Roman" w:hAnsi="Times New Roman"/>
          <w:bCs/>
          <w:iCs/>
          <w:sz w:val="24"/>
          <w:szCs w:val="24"/>
        </w:rPr>
        <w:t>postów i wpisów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 online </w:t>
      </w:r>
      <w:r w:rsidR="0031760B" w:rsidRPr="0090515A">
        <w:rPr>
          <w:rFonts w:ascii="Times New Roman" w:hAnsi="Times New Roman"/>
          <w:bCs/>
          <w:iCs/>
          <w:sz w:val="24"/>
          <w:szCs w:val="24"/>
        </w:rPr>
        <w:t>w celu nawiązania kontaktu oraz wymiany informacji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>,</w:t>
      </w:r>
      <w:r w:rsidR="0031760B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337DE82" w14:textId="556084E1" w:rsidR="0031760B" w:rsidRPr="0090515A" w:rsidRDefault="0031760B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publikację komentarzy oceniających do postów, komentarzy innych uczestników komunikacji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>,</w:t>
      </w:r>
    </w:p>
    <w:p w14:paraId="4077AA23" w14:textId="72D6808E" w:rsidR="0031760B" w:rsidRPr="0090515A" w:rsidRDefault="0031760B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reakcji na artykuły medialne i inne zasoby internetowe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>,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57E89595" w14:textId="2A0EB91B" w:rsidR="0031760B" w:rsidRPr="0090515A" w:rsidRDefault="0031760B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korzystanie z usług online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>,</w:t>
      </w:r>
    </w:p>
    <w:p w14:paraId="7AFCAC7C" w14:textId="3FE3F4B2" w:rsidR="0031760B" w:rsidRPr="0090515A" w:rsidRDefault="0031760B" w:rsidP="000F0B64">
      <w:pPr>
        <w:pStyle w:val="Akapitzlist"/>
        <w:numPr>
          <w:ilvl w:val="1"/>
          <w:numId w:val="54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515A">
        <w:rPr>
          <w:rFonts w:ascii="Times New Roman" w:hAnsi="Times New Roman"/>
          <w:bCs/>
          <w:iCs/>
          <w:sz w:val="24"/>
          <w:szCs w:val="24"/>
        </w:rPr>
        <w:t>udział w projektach na odległość</w:t>
      </w:r>
      <w:r w:rsidR="008F5840" w:rsidRPr="0090515A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1F325220" w14:textId="7619DA06" w:rsidR="0097435D" w:rsidRPr="0090515A" w:rsidRDefault="00B12410" w:rsidP="00E03305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77" w:name="_Toc481607911"/>
      <w:r w:rsidRPr="0090515A">
        <w:rPr>
          <w:rFonts w:ascii="Times New Roman" w:hAnsi="Times New Roman"/>
          <w:bCs/>
          <w:iCs/>
          <w:sz w:val="24"/>
          <w:szCs w:val="24"/>
        </w:rPr>
        <w:t xml:space="preserve">Wszystkie proponowane działania językowe (receptywne, produktywne, interakcyjne i mediacyjne) </w:t>
      </w:r>
      <w:r w:rsidR="00BC4EBF" w:rsidRPr="0090515A">
        <w:rPr>
          <w:rFonts w:ascii="Times New Roman" w:hAnsi="Times New Roman"/>
          <w:bCs/>
          <w:iCs/>
          <w:sz w:val="24"/>
          <w:szCs w:val="24"/>
        </w:rPr>
        <w:t xml:space="preserve">mogą być okazją </w:t>
      </w:r>
      <w:r w:rsidR="005605A0" w:rsidRPr="0090515A">
        <w:rPr>
          <w:rFonts w:ascii="Times New Roman" w:hAnsi="Times New Roman"/>
          <w:bCs/>
          <w:iCs/>
          <w:sz w:val="24"/>
          <w:szCs w:val="24"/>
        </w:rPr>
        <w:t>do wykorzystania</w:t>
      </w:r>
      <w:r w:rsidR="00A14BE9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0515A">
        <w:rPr>
          <w:rFonts w:ascii="Times New Roman" w:hAnsi="Times New Roman"/>
          <w:bCs/>
          <w:iCs/>
          <w:sz w:val="24"/>
          <w:szCs w:val="24"/>
        </w:rPr>
        <w:t>charakterystyczn</w:t>
      </w:r>
      <w:r w:rsidR="00A14BE9" w:rsidRPr="0090515A">
        <w:rPr>
          <w:rFonts w:ascii="Times New Roman" w:hAnsi="Times New Roman"/>
          <w:bCs/>
          <w:iCs/>
          <w:sz w:val="24"/>
          <w:szCs w:val="24"/>
        </w:rPr>
        <w:t>ych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 dla kultury cyfrowej tekst</w:t>
      </w:r>
      <w:r w:rsidR="00A14BE9" w:rsidRPr="0090515A">
        <w:rPr>
          <w:rFonts w:ascii="Times New Roman" w:hAnsi="Times New Roman"/>
          <w:bCs/>
          <w:iCs/>
          <w:sz w:val="24"/>
          <w:szCs w:val="24"/>
        </w:rPr>
        <w:t>ów</w:t>
      </w:r>
      <w:r w:rsidR="009341B5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0515A">
        <w:rPr>
          <w:rFonts w:ascii="Times New Roman" w:hAnsi="Times New Roman"/>
          <w:bCs/>
          <w:iCs/>
          <w:sz w:val="24"/>
          <w:szCs w:val="24"/>
        </w:rPr>
        <w:t xml:space="preserve">(np. </w:t>
      </w:r>
      <w:proofErr w:type="spellStart"/>
      <w:r w:rsidR="009341B5" w:rsidRPr="0090515A">
        <w:rPr>
          <w:rFonts w:ascii="Times New Roman" w:hAnsi="Times New Roman"/>
          <w:bCs/>
          <w:iCs/>
          <w:sz w:val="24"/>
          <w:szCs w:val="24"/>
        </w:rPr>
        <w:t>tweet</w:t>
      </w:r>
      <w:proofErr w:type="spellEnd"/>
      <w:r w:rsidR="009341B5" w:rsidRPr="0090515A">
        <w:rPr>
          <w:rFonts w:ascii="Times New Roman" w:hAnsi="Times New Roman"/>
          <w:bCs/>
          <w:iCs/>
          <w:sz w:val="24"/>
          <w:szCs w:val="24"/>
        </w:rPr>
        <w:t xml:space="preserve">, post, e-mail, </w:t>
      </w:r>
      <w:proofErr w:type="spellStart"/>
      <w:r w:rsidR="009341B5" w:rsidRPr="0090515A">
        <w:rPr>
          <w:rFonts w:ascii="Times New Roman" w:hAnsi="Times New Roman"/>
          <w:bCs/>
          <w:iCs/>
          <w:sz w:val="24"/>
          <w:szCs w:val="24"/>
        </w:rPr>
        <w:t>mem</w:t>
      </w:r>
      <w:proofErr w:type="spellEnd"/>
      <w:r w:rsidR="009341B5" w:rsidRPr="0090515A">
        <w:rPr>
          <w:rFonts w:ascii="Times New Roman" w:hAnsi="Times New Roman"/>
          <w:bCs/>
          <w:iCs/>
          <w:sz w:val="24"/>
          <w:szCs w:val="24"/>
        </w:rPr>
        <w:t xml:space="preserve">, wpis na blogu, </w:t>
      </w:r>
      <w:r w:rsidRPr="0090515A">
        <w:rPr>
          <w:rFonts w:ascii="Times New Roman" w:hAnsi="Times New Roman"/>
          <w:bCs/>
          <w:iCs/>
          <w:sz w:val="24"/>
          <w:szCs w:val="24"/>
        </w:rPr>
        <w:t>newsletter, sms</w:t>
      </w:r>
      <w:r w:rsidR="00A14BE9" w:rsidRPr="0090515A">
        <w:rPr>
          <w:rFonts w:ascii="Times New Roman" w:hAnsi="Times New Roman"/>
          <w:bCs/>
          <w:iCs/>
          <w:sz w:val="24"/>
          <w:szCs w:val="24"/>
        </w:rPr>
        <w:t>, formularz online</w:t>
      </w:r>
      <w:r w:rsidR="0097435D" w:rsidRPr="0090515A">
        <w:rPr>
          <w:rFonts w:ascii="Times New Roman" w:hAnsi="Times New Roman"/>
          <w:bCs/>
          <w:iCs/>
          <w:sz w:val="24"/>
          <w:szCs w:val="24"/>
        </w:rPr>
        <w:t>, infografika</w:t>
      </w:r>
      <w:r w:rsidRPr="0090515A">
        <w:rPr>
          <w:rFonts w:ascii="Times New Roman" w:hAnsi="Times New Roman"/>
          <w:bCs/>
          <w:iCs/>
          <w:sz w:val="24"/>
          <w:szCs w:val="24"/>
        </w:rPr>
        <w:t>)</w:t>
      </w:r>
      <w:r w:rsidR="0097435D" w:rsidRPr="0090515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605A0" w:rsidRPr="0090515A">
        <w:rPr>
          <w:rFonts w:ascii="Times New Roman" w:hAnsi="Times New Roman"/>
          <w:bCs/>
          <w:iCs/>
          <w:sz w:val="24"/>
          <w:szCs w:val="24"/>
        </w:rPr>
        <w:t xml:space="preserve">Seria </w:t>
      </w:r>
      <w:proofErr w:type="spellStart"/>
      <w:r w:rsidR="00952C76" w:rsidRPr="0090515A">
        <w:rPr>
          <w:rFonts w:ascii="Times New Roman" w:hAnsi="Times New Roman"/>
          <w:bCs/>
          <w:i/>
          <w:sz w:val="24"/>
          <w:szCs w:val="24"/>
        </w:rPr>
        <w:t>Explore</w:t>
      </w:r>
      <w:proofErr w:type="spellEnd"/>
      <w:r w:rsidR="005605A0" w:rsidRPr="009051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4EBF" w:rsidRPr="0090515A">
        <w:rPr>
          <w:rFonts w:ascii="Times New Roman" w:hAnsi="Times New Roman"/>
          <w:bCs/>
          <w:iCs/>
          <w:sz w:val="24"/>
          <w:szCs w:val="24"/>
        </w:rPr>
        <w:t xml:space="preserve">stanowi bogate źródło tego typu tekstów, zachęcając ucznia do systematycznego rozwijania sprawności i kompetencji niezbędnych w kontaktach </w:t>
      </w:r>
      <w:r w:rsidR="003E05F9" w:rsidRPr="0090515A">
        <w:rPr>
          <w:rFonts w:ascii="Times New Roman" w:hAnsi="Times New Roman"/>
          <w:bCs/>
          <w:iCs/>
          <w:sz w:val="24"/>
          <w:szCs w:val="24"/>
        </w:rPr>
        <w:t>na odległość</w:t>
      </w:r>
      <w:r w:rsidR="00BC4EBF" w:rsidRPr="0090515A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605A0" w:rsidRPr="0090515A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14:paraId="5A1D1FA0" w14:textId="35168733" w:rsidR="00745DB3" w:rsidRPr="0090515A" w:rsidRDefault="00745DB3" w:rsidP="000F0B64">
      <w:pPr>
        <w:pStyle w:val="Bea"/>
        <w:numPr>
          <w:ilvl w:val="0"/>
          <w:numId w:val="53"/>
        </w:numPr>
        <w:rPr>
          <w:rFonts w:ascii="Times New Roman" w:hAnsi="Times New Roman"/>
        </w:rPr>
      </w:pPr>
      <w:bookmarkStart w:id="78" w:name="_Toc126141850"/>
      <w:bookmarkStart w:id="79" w:name="_Toc127768527"/>
      <w:r w:rsidRPr="0090515A">
        <w:rPr>
          <w:rFonts w:ascii="Times New Roman" w:hAnsi="Times New Roman"/>
        </w:rPr>
        <w:lastRenderedPageBreak/>
        <w:t>Ocena pracy ucznia</w:t>
      </w:r>
      <w:bookmarkEnd w:id="77"/>
      <w:bookmarkEnd w:id="78"/>
      <w:bookmarkEnd w:id="79"/>
    </w:p>
    <w:p w14:paraId="2A5316BE" w14:textId="77777777" w:rsidR="00A03B4A" w:rsidRPr="0090515A" w:rsidRDefault="00F41ABB" w:rsidP="00F41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Ocena pracy ucznia stanowi integralny element procesu naucz</w:t>
      </w:r>
      <w:r w:rsidR="008F35A6" w:rsidRPr="0090515A">
        <w:rPr>
          <w:rFonts w:ascii="Times New Roman" w:hAnsi="Times New Roman"/>
          <w:sz w:val="24"/>
          <w:szCs w:val="24"/>
        </w:rPr>
        <w:t>an</w:t>
      </w:r>
      <w:r w:rsidR="00EB05B8" w:rsidRPr="0090515A">
        <w:rPr>
          <w:rFonts w:ascii="Times New Roman" w:hAnsi="Times New Roman"/>
          <w:sz w:val="24"/>
          <w:szCs w:val="24"/>
        </w:rPr>
        <w:t>ia /uczenia się języka obcego</w:t>
      </w:r>
      <w:r w:rsidR="008F35A6" w:rsidRPr="0090515A">
        <w:rPr>
          <w:rFonts w:ascii="Times New Roman" w:hAnsi="Times New Roman"/>
          <w:sz w:val="24"/>
          <w:szCs w:val="24"/>
        </w:rPr>
        <w:t xml:space="preserve"> </w:t>
      </w:r>
      <w:r w:rsidR="00EB05B8" w:rsidRPr="0090515A">
        <w:rPr>
          <w:rFonts w:ascii="Times New Roman" w:hAnsi="Times New Roman"/>
          <w:sz w:val="24"/>
          <w:szCs w:val="24"/>
        </w:rPr>
        <w:t>a jej procedura</w:t>
      </w:r>
      <w:r w:rsidR="008F35A6" w:rsidRPr="0090515A">
        <w:rPr>
          <w:rFonts w:ascii="Times New Roman" w:hAnsi="Times New Roman"/>
          <w:sz w:val="24"/>
          <w:szCs w:val="24"/>
        </w:rPr>
        <w:t xml:space="preserve"> </w:t>
      </w:r>
      <w:r w:rsidR="00A378CB" w:rsidRPr="0090515A">
        <w:rPr>
          <w:rFonts w:ascii="Times New Roman" w:hAnsi="Times New Roman"/>
          <w:sz w:val="24"/>
          <w:szCs w:val="24"/>
        </w:rPr>
        <w:t>istotny</w:t>
      </w:r>
      <w:r w:rsidR="008F35A6" w:rsidRPr="0090515A">
        <w:rPr>
          <w:rFonts w:ascii="Times New Roman" w:hAnsi="Times New Roman"/>
          <w:sz w:val="24"/>
          <w:szCs w:val="24"/>
        </w:rPr>
        <w:t xml:space="preserve"> </w:t>
      </w:r>
      <w:r w:rsidR="0037417C" w:rsidRPr="0090515A">
        <w:rPr>
          <w:rFonts w:ascii="Times New Roman" w:hAnsi="Times New Roman"/>
          <w:sz w:val="24"/>
          <w:szCs w:val="24"/>
        </w:rPr>
        <w:t>etap</w:t>
      </w:r>
      <w:r w:rsidR="008F35A6" w:rsidRPr="0090515A">
        <w:rPr>
          <w:rFonts w:ascii="Times New Roman" w:hAnsi="Times New Roman"/>
          <w:sz w:val="24"/>
          <w:szCs w:val="24"/>
        </w:rPr>
        <w:t xml:space="preserve"> </w:t>
      </w:r>
      <w:r w:rsidR="0037417C" w:rsidRPr="0090515A">
        <w:rPr>
          <w:rFonts w:ascii="Times New Roman" w:hAnsi="Times New Roman"/>
          <w:sz w:val="24"/>
          <w:szCs w:val="24"/>
        </w:rPr>
        <w:t>opracowywania programu nauczania</w:t>
      </w:r>
      <w:r w:rsidR="008F35A6" w:rsidRPr="0090515A">
        <w:rPr>
          <w:rFonts w:ascii="Times New Roman" w:hAnsi="Times New Roman"/>
          <w:sz w:val="24"/>
          <w:szCs w:val="24"/>
        </w:rPr>
        <w:t>.</w:t>
      </w:r>
      <w:r w:rsidR="00623D99" w:rsidRPr="0090515A">
        <w:rPr>
          <w:rFonts w:ascii="Times New Roman" w:hAnsi="Times New Roman"/>
          <w:sz w:val="24"/>
          <w:szCs w:val="24"/>
        </w:rPr>
        <w:t xml:space="preserve"> P</w:t>
      </w:r>
      <w:r w:rsidRPr="0090515A">
        <w:rPr>
          <w:rFonts w:ascii="Times New Roman" w:hAnsi="Times New Roman"/>
          <w:sz w:val="24"/>
          <w:szCs w:val="24"/>
        </w:rPr>
        <w:t xml:space="preserve">ozyskiwanie informacji zwrotnej pełni </w:t>
      </w:r>
      <w:r w:rsidR="0037417C" w:rsidRPr="0090515A">
        <w:rPr>
          <w:rFonts w:ascii="Times New Roman" w:hAnsi="Times New Roman"/>
          <w:sz w:val="24"/>
          <w:szCs w:val="24"/>
        </w:rPr>
        <w:t xml:space="preserve">przede wszystkim </w:t>
      </w:r>
      <w:r w:rsidRPr="0090515A">
        <w:rPr>
          <w:rFonts w:ascii="Times New Roman" w:hAnsi="Times New Roman"/>
          <w:sz w:val="24"/>
          <w:szCs w:val="24"/>
        </w:rPr>
        <w:t xml:space="preserve">rolę diagnostyczną - stanowi punkt odniesienia dla planowania </w:t>
      </w:r>
      <w:r w:rsidR="00EB05B8" w:rsidRPr="0090515A">
        <w:rPr>
          <w:rFonts w:ascii="Times New Roman" w:hAnsi="Times New Roman"/>
          <w:sz w:val="24"/>
          <w:szCs w:val="24"/>
        </w:rPr>
        <w:t xml:space="preserve">(często długofalowego) </w:t>
      </w:r>
      <w:r w:rsidRPr="0090515A">
        <w:rPr>
          <w:rFonts w:ascii="Times New Roman" w:hAnsi="Times New Roman"/>
          <w:sz w:val="24"/>
          <w:szCs w:val="24"/>
        </w:rPr>
        <w:t xml:space="preserve">czynności zarówno ucznia jak i nauczyciela. </w:t>
      </w:r>
      <w:r w:rsidR="00E4089A" w:rsidRPr="0090515A">
        <w:rPr>
          <w:rFonts w:ascii="Times New Roman" w:hAnsi="Times New Roman"/>
          <w:sz w:val="24"/>
          <w:szCs w:val="24"/>
        </w:rPr>
        <w:t xml:space="preserve">Ponadto, ewaluacja </w:t>
      </w:r>
      <w:r w:rsidRPr="0090515A">
        <w:rPr>
          <w:rFonts w:ascii="Times New Roman" w:hAnsi="Times New Roman"/>
          <w:sz w:val="24"/>
          <w:szCs w:val="24"/>
        </w:rPr>
        <w:t>wiąże się bezpośrednio ze sprawdzaniem wiedzy i umiejętności uczniów</w:t>
      </w:r>
      <w:r w:rsidR="00E4089A" w:rsidRPr="0090515A">
        <w:rPr>
          <w:rFonts w:ascii="Times New Roman" w:hAnsi="Times New Roman"/>
          <w:sz w:val="24"/>
          <w:szCs w:val="24"/>
        </w:rPr>
        <w:t xml:space="preserve"> (Komorowska 2011)</w:t>
      </w:r>
      <w:r w:rsidR="00C20D10" w:rsidRPr="0090515A">
        <w:rPr>
          <w:rFonts w:ascii="Times New Roman" w:hAnsi="Times New Roman"/>
          <w:sz w:val="24"/>
          <w:szCs w:val="24"/>
        </w:rPr>
        <w:t>,</w:t>
      </w:r>
      <w:r w:rsidR="00E4089A" w:rsidRPr="0090515A">
        <w:rPr>
          <w:rFonts w:ascii="Times New Roman" w:hAnsi="Times New Roman"/>
          <w:sz w:val="24"/>
          <w:szCs w:val="24"/>
        </w:rPr>
        <w:t xml:space="preserve"> przyjmując formę oceny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="00E4089A" w:rsidRPr="0090515A">
        <w:rPr>
          <w:rFonts w:ascii="Times New Roman" w:hAnsi="Times New Roman"/>
          <w:sz w:val="24"/>
          <w:szCs w:val="24"/>
        </w:rPr>
        <w:t xml:space="preserve">sumującej, </w:t>
      </w:r>
      <w:r w:rsidR="00852348" w:rsidRPr="0090515A">
        <w:rPr>
          <w:rFonts w:ascii="Times New Roman" w:hAnsi="Times New Roman"/>
          <w:sz w:val="24"/>
          <w:szCs w:val="24"/>
        </w:rPr>
        <w:t>umożliwiającej analizę wyników</w:t>
      </w:r>
      <w:r w:rsidR="00E4089A" w:rsidRPr="0090515A">
        <w:rPr>
          <w:rFonts w:ascii="Times New Roman" w:hAnsi="Times New Roman"/>
          <w:sz w:val="24"/>
          <w:szCs w:val="24"/>
        </w:rPr>
        <w:t xml:space="preserve"> kształcenia po wybranym przedzia</w:t>
      </w:r>
      <w:r w:rsidR="00852348" w:rsidRPr="0090515A">
        <w:rPr>
          <w:rFonts w:ascii="Times New Roman" w:hAnsi="Times New Roman"/>
          <w:sz w:val="24"/>
          <w:szCs w:val="24"/>
        </w:rPr>
        <w:t>le czasowym, lub kształtującej</w:t>
      </w:r>
      <w:r w:rsidR="00C20D10" w:rsidRPr="0090515A">
        <w:rPr>
          <w:rFonts w:ascii="Times New Roman" w:hAnsi="Times New Roman"/>
          <w:sz w:val="24"/>
          <w:szCs w:val="24"/>
        </w:rPr>
        <w:t>,</w:t>
      </w:r>
      <w:r w:rsidR="00845583" w:rsidRPr="0090515A">
        <w:rPr>
          <w:rFonts w:ascii="Times New Roman" w:hAnsi="Times New Roman"/>
          <w:sz w:val="24"/>
          <w:szCs w:val="24"/>
        </w:rPr>
        <w:t xml:space="preserve"> </w:t>
      </w:r>
      <w:r w:rsidR="00852348" w:rsidRPr="0090515A">
        <w:rPr>
          <w:rFonts w:ascii="Times New Roman" w:hAnsi="Times New Roman"/>
          <w:sz w:val="24"/>
          <w:szCs w:val="24"/>
        </w:rPr>
        <w:t xml:space="preserve">opierającej się na systematycznym badaniu osiągnieć ucznia, czego wynikiem może być wartościowanie </w:t>
      </w:r>
      <w:r w:rsidR="00FA5F35" w:rsidRPr="0090515A">
        <w:rPr>
          <w:rFonts w:ascii="Times New Roman" w:hAnsi="Times New Roman"/>
          <w:sz w:val="24"/>
          <w:szCs w:val="24"/>
        </w:rPr>
        <w:br/>
      </w:r>
      <w:r w:rsidR="00852348" w:rsidRPr="0090515A">
        <w:rPr>
          <w:rFonts w:ascii="Times New Roman" w:hAnsi="Times New Roman"/>
          <w:sz w:val="24"/>
          <w:szCs w:val="24"/>
        </w:rPr>
        <w:t>i ulepszanie podjętych przez nauczyciela i ucznia działań</w:t>
      </w:r>
      <w:r w:rsidR="00845583" w:rsidRPr="0090515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45583" w:rsidRPr="0090515A">
        <w:rPr>
          <w:rFonts w:ascii="Times New Roman" w:hAnsi="Times New Roman"/>
          <w:sz w:val="24"/>
          <w:szCs w:val="24"/>
        </w:rPr>
        <w:t>Tagliante</w:t>
      </w:r>
      <w:proofErr w:type="spellEnd"/>
      <w:r w:rsidR="00845583" w:rsidRPr="0090515A">
        <w:rPr>
          <w:rFonts w:ascii="Times New Roman" w:hAnsi="Times New Roman"/>
          <w:sz w:val="24"/>
          <w:szCs w:val="24"/>
        </w:rPr>
        <w:t xml:space="preserve"> 2005)</w:t>
      </w:r>
      <w:r w:rsidR="00852348" w:rsidRPr="0090515A">
        <w:rPr>
          <w:rFonts w:ascii="Times New Roman" w:hAnsi="Times New Roman"/>
          <w:sz w:val="24"/>
          <w:szCs w:val="24"/>
        </w:rPr>
        <w:t xml:space="preserve">. </w:t>
      </w:r>
      <w:r w:rsidR="003C6291" w:rsidRPr="0090515A">
        <w:rPr>
          <w:rFonts w:ascii="Times New Roman" w:hAnsi="Times New Roman"/>
          <w:sz w:val="24"/>
          <w:szCs w:val="24"/>
        </w:rPr>
        <w:t xml:space="preserve">Zważywszy na </w:t>
      </w:r>
      <w:r w:rsidR="00EB05B8" w:rsidRPr="0090515A">
        <w:rPr>
          <w:rFonts w:ascii="Times New Roman" w:hAnsi="Times New Roman"/>
          <w:sz w:val="24"/>
          <w:szCs w:val="24"/>
        </w:rPr>
        <w:t xml:space="preserve">specyfikę ewaluacji, kluczowe jest przede wszystkim </w:t>
      </w:r>
      <w:r w:rsidR="00E4089A" w:rsidRPr="0090515A">
        <w:rPr>
          <w:rFonts w:ascii="Times New Roman" w:hAnsi="Times New Roman"/>
          <w:sz w:val="24"/>
          <w:szCs w:val="24"/>
        </w:rPr>
        <w:t xml:space="preserve">odpowiednie zaplanowanie </w:t>
      </w:r>
      <w:r w:rsidR="003C6291" w:rsidRPr="0090515A">
        <w:rPr>
          <w:rFonts w:ascii="Times New Roman" w:hAnsi="Times New Roman"/>
          <w:sz w:val="24"/>
          <w:szCs w:val="24"/>
        </w:rPr>
        <w:t>całego jej procesu przy równoczesnym uwzględnieniu celów nauczania</w:t>
      </w:r>
      <w:r w:rsidR="00DB081F" w:rsidRPr="0090515A">
        <w:rPr>
          <w:rFonts w:ascii="Times New Roman" w:hAnsi="Times New Roman"/>
          <w:sz w:val="24"/>
          <w:szCs w:val="24"/>
        </w:rPr>
        <w:t xml:space="preserve"> (Sowa 2015)</w:t>
      </w:r>
      <w:r w:rsidR="003C6291" w:rsidRPr="0090515A">
        <w:rPr>
          <w:rFonts w:ascii="Times New Roman" w:hAnsi="Times New Roman"/>
          <w:sz w:val="24"/>
          <w:szCs w:val="24"/>
        </w:rPr>
        <w:t>. Szczególnie ważną kwestią jest</w:t>
      </w:r>
      <w:r w:rsidRPr="0090515A">
        <w:rPr>
          <w:rFonts w:ascii="Times New Roman" w:hAnsi="Times New Roman"/>
          <w:sz w:val="24"/>
          <w:szCs w:val="24"/>
        </w:rPr>
        <w:t xml:space="preserve"> zapoznanie uczniów z wymaganiami danego etapu kształcenia, formą ewaluacji oraz z kryteriami oceniania. Podczas całego cyklu nauczania języka obcego, działania dydaktyczne powinny być realizowane w taki sposób, aby zapoznać uczniów z </w:t>
      </w:r>
      <w:r w:rsidR="003C6291" w:rsidRPr="0090515A">
        <w:rPr>
          <w:rFonts w:ascii="Times New Roman" w:hAnsi="Times New Roman"/>
          <w:sz w:val="24"/>
          <w:szCs w:val="24"/>
        </w:rPr>
        <w:t xml:space="preserve">przyjętą </w:t>
      </w:r>
      <w:r w:rsidRPr="0090515A">
        <w:rPr>
          <w:rFonts w:ascii="Times New Roman" w:hAnsi="Times New Roman"/>
          <w:sz w:val="24"/>
          <w:szCs w:val="24"/>
        </w:rPr>
        <w:t xml:space="preserve">formą ewaluacji końcowej </w:t>
      </w:r>
      <w:r w:rsidR="003C6291" w:rsidRPr="0090515A">
        <w:rPr>
          <w:rFonts w:ascii="Times New Roman" w:hAnsi="Times New Roman"/>
          <w:sz w:val="24"/>
          <w:szCs w:val="24"/>
        </w:rPr>
        <w:t xml:space="preserve">(wewnętrznej lub zewnętrznej). </w:t>
      </w:r>
      <w:r w:rsidRPr="0090515A">
        <w:rPr>
          <w:rFonts w:ascii="Times New Roman" w:hAnsi="Times New Roman"/>
          <w:sz w:val="24"/>
          <w:szCs w:val="24"/>
        </w:rPr>
        <w:t>Przykładowo, może mieć to miejsce poprzez ewaluacje cząstkowe, zbliżon</w:t>
      </w:r>
      <w:r w:rsidR="0054522E" w:rsidRPr="0090515A">
        <w:rPr>
          <w:rFonts w:ascii="Times New Roman" w:hAnsi="Times New Roman"/>
          <w:sz w:val="24"/>
          <w:szCs w:val="24"/>
        </w:rPr>
        <w:t xml:space="preserve">e formą do ewaluacji końcowej. </w:t>
      </w:r>
      <w:r w:rsidRPr="0090515A">
        <w:rPr>
          <w:rFonts w:ascii="Times New Roman" w:hAnsi="Times New Roman"/>
          <w:sz w:val="24"/>
          <w:szCs w:val="24"/>
        </w:rPr>
        <w:t xml:space="preserve">Ocenianie w procesie nauczania języków obcych w warunkach szkolnych </w:t>
      </w:r>
      <w:r w:rsidR="0054522E" w:rsidRPr="0090515A">
        <w:rPr>
          <w:rFonts w:ascii="Times New Roman" w:hAnsi="Times New Roman"/>
          <w:sz w:val="24"/>
          <w:szCs w:val="24"/>
        </w:rPr>
        <w:t>powinno przebiegać</w:t>
      </w:r>
      <w:r w:rsidRPr="0090515A">
        <w:rPr>
          <w:rFonts w:ascii="Times New Roman" w:hAnsi="Times New Roman"/>
          <w:sz w:val="24"/>
          <w:szCs w:val="24"/>
        </w:rPr>
        <w:t xml:space="preserve"> według </w:t>
      </w:r>
      <w:r w:rsidR="00A03B4A" w:rsidRPr="0090515A">
        <w:rPr>
          <w:rFonts w:ascii="Times New Roman" w:hAnsi="Times New Roman"/>
          <w:sz w:val="24"/>
          <w:szCs w:val="24"/>
        </w:rPr>
        <w:t>pewnych określonych standardów:</w:t>
      </w:r>
    </w:p>
    <w:p w14:paraId="509C33CA" w14:textId="77777777" w:rsidR="00F41ABB" w:rsidRPr="0090515A" w:rsidRDefault="0054522E" w:rsidP="000F0B6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Ocenianie powinno </w:t>
      </w:r>
      <w:r w:rsidR="00A03B4A" w:rsidRPr="0090515A">
        <w:rPr>
          <w:rFonts w:ascii="Times New Roman" w:hAnsi="Times New Roman"/>
          <w:sz w:val="24"/>
          <w:szCs w:val="24"/>
        </w:rPr>
        <w:t xml:space="preserve">być: </w:t>
      </w:r>
    </w:p>
    <w:p w14:paraId="137BB223" w14:textId="77777777" w:rsidR="00F41ABB" w:rsidRPr="0090515A" w:rsidRDefault="00F41ABB" w:rsidP="000F0B6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Systematyczne, bieżące i okresowe (samoocena)</w:t>
      </w:r>
    </w:p>
    <w:p w14:paraId="0B6DB5D2" w14:textId="77777777" w:rsidR="00F41ABB" w:rsidRPr="0090515A" w:rsidRDefault="00F41ABB" w:rsidP="000F0B6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Bieżące, śródroczne i roczne wewnątrzszkolne (ocena nauczyciela)</w:t>
      </w:r>
    </w:p>
    <w:p w14:paraId="0AE4E93F" w14:textId="77777777" w:rsidR="00F41ABB" w:rsidRPr="0090515A" w:rsidRDefault="00F41ABB" w:rsidP="000F0B64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Zewnętrzne (wyniki egzaminu)</w:t>
      </w:r>
    </w:p>
    <w:p w14:paraId="0AD4D2F5" w14:textId="77777777" w:rsidR="00F41ABB" w:rsidRPr="0090515A" w:rsidRDefault="00F41ABB" w:rsidP="000F0B64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Ocenie </w:t>
      </w:r>
      <w:r w:rsidR="0054522E" w:rsidRPr="0090515A">
        <w:rPr>
          <w:rFonts w:ascii="Times New Roman" w:hAnsi="Times New Roman"/>
          <w:sz w:val="24"/>
          <w:szCs w:val="24"/>
        </w:rPr>
        <w:t xml:space="preserve">powinny podlegać różne aspekty wiedzy i umiejętności z zakresu języka obcego, </w:t>
      </w:r>
      <w:r w:rsidR="00A03B4A" w:rsidRPr="0090515A">
        <w:rPr>
          <w:rFonts w:ascii="Times New Roman" w:hAnsi="Times New Roman"/>
          <w:sz w:val="24"/>
          <w:szCs w:val="24"/>
        </w:rPr>
        <w:t xml:space="preserve">przykładowo:  </w:t>
      </w:r>
    </w:p>
    <w:p w14:paraId="21ADB5E8" w14:textId="77777777" w:rsidR="00F41ABB" w:rsidRPr="0090515A" w:rsidRDefault="00F41ABB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Działania (sprawności) językowe – receptywne, produktywne, interakcyjne i mediacyjne (w tym przetwarzanie informacji)</w:t>
      </w:r>
    </w:p>
    <w:p w14:paraId="202841E7" w14:textId="77777777" w:rsidR="00A03B4A" w:rsidRPr="0090515A" w:rsidRDefault="00A03B4A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Kompetencje lingwistyczne (elementy znajomości słownictwa, składni i reguł gramatycznych)</w:t>
      </w:r>
    </w:p>
    <w:p w14:paraId="4374EC5F" w14:textId="77777777" w:rsidR="00F41ABB" w:rsidRPr="0090515A" w:rsidRDefault="00F41ABB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Kompetencje socjolingwistyczne (tworzenie wypowiedzi ustnej i pisemnej według określonych konwencji, dopasowanie rejestru języka</w:t>
      </w:r>
      <w:r w:rsidR="00A03B4A"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- odróżnienie stylu formalnego od potocznego, właściwe zachowania komunikacyjne w zależności od kontekstu)</w:t>
      </w:r>
    </w:p>
    <w:p w14:paraId="779CCDDA" w14:textId="77777777" w:rsidR="00F41ABB" w:rsidRPr="0090515A" w:rsidRDefault="00F41ABB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lastRenderedPageBreak/>
        <w:t xml:space="preserve">Kompetencje pragmatyczne (np. stosowanie odpowiedniej formy dyskursu) </w:t>
      </w:r>
    </w:p>
    <w:p w14:paraId="55922020" w14:textId="77777777" w:rsidR="00A03B4A" w:rsidRPr="0090515A" w:rsidRDefault="00F41ABB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Kompetencje ogólne (np. elementy wiedzy na temat kultury i cywilizacji Francji oraz krajów frankofońskich)</w:t>
      </w:r>
      <w:r w:rsidR="00A03B4A" w:rsidRPr="0090515A">
        <w:rPr>
          <w:rFonts w:ascii="Times New Roman" w:hAnsi="Times New Roman"/>
          <w:sz w:val="24"/>
          <w:szCs w:val="24"/>
        </w:rPr>
        <w:t xml:space="preserve"> </w:t>
      </w:r>
    </w:p>
    <w:p w14:paraId="61E7563F" w14:textId="77777777" w:rsidR="00F41ABB" w:rsidRPr="0090515A" w:rsidRDefault="00A03B4A" w:rsidP="000F0B64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Aktywność ucznia w czasie zajęć lekcyjnych</w:t>
      </w:r>
    </w:p>
    <w:p w14:paraId="02E49AF0" w14:textId="77777777" w:rsidR="00A03B4A" w:rsidRPr="0090515A" w:rsidRDefault="00A03B4A" w:rsidP="00A03B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W zależności od zakresu wiedzy i umiejętności podlegających ocenie, ewaluacja może przyjmować różnorodne formy. </w:t>
      </w:r>
    </w:p>
    <w:p w14:paraId="171899D2" w14:textId="3690EC51" w:rsidR="00895D16" w:rsidRPr="0090515A" w:rsidRDefault="00895D16" w:rsidP="00A03B4A">
      <w:pPr>
        <w:spacing w:line="360" w:lineRule="auto"/>
        <w:jc w:val="both"/>
        <w:rPr>
          <w:rFonts w:ascii="Times New Roman" w:hAnsi="Times New Roman"/>
          <w:b/>
          <w:sz w:val="20"/>
          <w:szCs w:val="24"/>
        </w:rPr>
      </w:pPr>
      <w:r w:rsidRPr="0090515A">
        <w:rPr>
          <w:rFonts w:ascii="Times New Roman" w:hAnsi="Times New Roman"/>
          <w:b/>
          <w:sz w:val="20"/>
          <w:szCs w:val="24"/>
        </w:rPr>
        <w:t xml:space="preserve">Tab. </w:t>
      </w:r>
      <w:r w:rsidR="00743F14" w:rsidRPr="0090515A">
        <w:rPr>
          <w:rFonts w:ascii="Times New Roman" w:hAnsi="Times New Roman"/>
          <w:b/>
          <w:sz w:val="20"/>
          <w:szCs w:val="24"/>
        </w:rPr>
        <w:t>1</w:t>
      </w:r>
      <w:r w:rsidR="00A022B3" w:rsidRPr="0090515A">
        <w:rPr>
          <w:rFonts w:ascii="Times New Roman" w:hAnsi="Times New Roman"/>
          <w:b/>
          <w:sz w:val="20"/>
          <w:szCs w:val="24"/>
        </w:rPr>
        <w:t>2</w:t>
      </w:r>
      <w:r w:rsidR="00696532" w:rsidRPr="0090515A">
        <w:rPr>
          <w:rFonts w:ascii="Times New Roman" w:hAnsi="Times New Roman"/>
          <w:b/>
          <w:sz w:val="20"/>
          <w:szCs w:val="24"/>
        </w:rPr>
        <w:t xml:space="preserve">. </w:t>
      </w:r>
      <w:r w:rsidRPr="0090515A">
        <w:rPr>
          <w:rFonts w:ascii="Times New Roman" w:hAnsi="Times New Roman"/>
          <w:sz w:val="20"/>
          <w:szCs w:val="24"/>
        </w:rPr>
        <w:t>Zakres i przykładowe formy oceniania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41ABB" w:rsidRPr="0090515A" w14:paraId="2249AB84" w14:textId="77777777" w:rsidTr="00A03B4A">
        <w:tc>
          <w:tcPr>
            <w:tcW w:w="3681" w:type="dxa"/>
            <w:shd w:val="clear" w:color="auto" w:fill="auto"/>
          </w:tcPr>
          <w:p w14:paraId="25D1BC59" w14:textId="77777777" w:rsidR="00F41ABB" w:rsidRPr="0090515A" w:rsidRDefault="00F41ABB" w:rsidP="00AE4C4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Zakres oceniania</w:t>
            </w:r>
          </w:p>
        </w:tc>
        <w:tc>
          <w:tcPr>
            <w:tcW w:w="5381" w:type="dxa"/>
            <w:shd w:val="clear" w:color="auto" w:fill="auto"/>
          </w:tcPr>
          <w:p w14:paraId="7A336F81" w14:textId="77777777" w:rsidR="00F41ABB" w:rsidRPr="0090515A" w:rsidRDefault="00F41ABB" w:rsidP="00AE4C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Przykładowe formy oceniania</w:t>
            </w:r>
          </w:p>
        </w:tc>
      </w:tr>
      <w:tr w:rsidR="00F41ABB" w:rsidRPr="0090515A" w14:paraId="778F2790" w14:textId="77777777" w:rsidTr="00A03B4A">
        <w:tc>
          <w:tcPr>
            <w:tcW w:w="3681" w:type="dxa"/>
            <w:shd w:val="clear" w:color="auto" w:fill="auto"/>
          </w:tcPr>
          <w:p w14:paraId="7F459FF8" w14:textId="77777777" w:rsidR="00F41ABB" w:rsidRPr="0090515A" w:rsidRDefault="00F41ABB" w:rsidP="00AE4C41">
            <w:pPr>
              <w:spacing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Działania (sprawności) językowe</w:t>
            </w:r>
          </w:p>
          <w:p w14:paraId="2D16F610" w14:textId="77777777" w:rsidR="00F41ABB" w:rsidRPr="0090515A" w:rsidRDefault="00F41ABB" w:rsidP="000F0B64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Rozumienie ze słuchu </w:t>
            </w:r>
          </w:p>
          <w:p w14:paraId="64EA9F26" w14:textId="77777777" w:rsidR="00F41ABB" w:rsidRPr="0090515A" w:rsidRDefault="00F41ABB" w:rsidP="000F0B64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Rozumienie tekstu pisanego</w:t>
            </w:r>
          </w:p>
          <w:p w14:paraId="17E85EC2" w14:textId="77777777" w:rsidR="00F41ABB" w:rsidRPr="0090515A" w:rsidRDefault="00F41ABB" w:rsidP="000F0B64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Mówienie (w tym interakcja)</w:t>
            </w:r>
          </w:p>
          <w:p w14:paraId="4887E5CF" w14:textId="77777777" w:rsidR="00F41ABB" w:rsidRPr="0090515A" w:rsidRDefault="00F41ABB" w:rsidP="000F0B64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Pisanie (w tym interakcja)</w:t>
            </w:r>
          </w:p>
          <w:p w14:paraId="20880BEB" w14:textId="77777777" w:rsidR="00F41ABB" w:rsidRPr="0090515A" w:rsidRDefault="00F41ABB" w:rsidP="000F0B64">
            <w:pPr>
              <w:pStyle w:val="Akapitzlist"/>
              <w:numPr>
                <w:ilvl w:val="0"/>
                <w:numId w:val="27"/>
              </w:num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Mediacja (przetwarzanie informacji)</w:t>
            </w:r>
          </w:p>
        </w:tc>
        <w:tc>
          <w:tcPr>
            <w:tcW w:w="5381" w:type="dxa"/>
            <w:shd w:val="clear" w:color="auto" w:fill="auto"/>
          </w:tcPr>
          <w:p w14:paraId="1E3E086C" w14:textId="77777777" w:rsidR="00F41ABB" w:rsidRPr="0090515A" w:rsidRDefault="00F41ABB" w:rsidP="000F0B64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Testy kompetencji językowej</w:t>
            </w:r>
            <w:r w:rsidR="00A03B4A" w:rsidRPr="0090515A">
              <w:rPr>
                <w:rFonts w:ascii="Times New Roman" w:hAnsi="Times New Roman"/>
                <w:sz w:val="24"/>
                <w:szCs w:val="24"/>
              </w:rPr>
              <w:t xml:space="preserve"> (rozumienie tekstu mówionego i pisanego)</w:t>
            </w:r>
          </w:p>
          <w:p w14:paraId="4CD5C6BD" w14:textId="77777777" w:rsidR="00F41ABB" w:rsidRPr="0090515A" w:rsidRDefault="00F41ABB" w:rsidP="000F0B64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Wypowiedzi ustne (monologowe, </w:t>
            </w:r>
            <w:r w:rsidR="00285C9E" w:rsidRPr="0090515A">
              <w:rPr>
                <w:rFonts w:ascii="Times New Roman" w:hAnsi="Times New Roman"/>
                <w:sz w:val="24"/>
                <w:szCs w:val="24"/>
              </w:rPr>
              <w:br/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w interakcji) </w:t>
            </w:r>
          </w:p>
          <w:p w14:paraId="403620A5" w14:textId="77777777" w:rsidR="00F41ABB" w:rsidRPr="0090515A" w:rsidRDefault="00F41ABB" w:rsidP="000F0B64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Wypowiedzi pisemne (krótkie teksty, np. wypełnianie formularza, pocztówka, ogłoszenie,</w:t>
            </w:r>
            <w:r w:rsidR="00A03B4A" w:rsidRPr="0090515A">
              <w:rPr>
                <w:rFonts w:ascii="Times New Roman" w:hAnsi="Times New Roman"/>
                <w:sz w:val="24"/>
                <w:szCs w:val="24"/>
              </w:rPr>
              <w:t xml:space="preserve"> opis,</w:t>
            </w:r>
            <w:r w:rsidRPr="0090515A">
              <w:rPr>
                <w:rFonts w:ascii="Times New Roman" w:hAnsi="Times New Roman"/>
                <w:sz w:val="24"/>
                <w:szCs w:val="24"/>
              </w:rPr>
              <w:t xml:space="preserve"> zaproszenie, list)</w:t>
            </w:r>
          </w:p>
        </w:tc>
      </w:tr>
      <w:tr w:rsidR="00F41ABB" w:rsidRPr="0090515A" w14:paraId="4F48FF6F" w14:textId="77777777" w:rsidTr="00A03B4A">
        <w:tc>
          <w:tcPr>
            <w:tcW w:w="3681" w:type="dxa"/>
            <w:shd w:val="clear" w:color="auto" w:fill="auto"/>
          </w:tcPr>
          <w:p w14:paraId="49EDC668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Kompetencje</w:t>
            </w:r>
          </w:p>
          <w:p w14:paraId="41E170CD" w14:textId="77777777" w:rsidR="00F41ABB" w:rsidRPr="0090515A" w:rsidRDefault="00F41ABB" w:rsidP="000F0B64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Lingwistyczne</w:t>
            </w:r>
          </w:p>
          <w:p w14:paraId="00B14D55" w14:textId="77777777" w:rsidR="00F41ABB" w:rsidRPr="0090515A" w:rsidRDefault="00F41ABB" w:rsidP="000F0B64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Socjolingwistyczne</w:t>
            </w:r>
          </w:p>
          <w:p w14:paraId="2CF055BA" w14:textId="77777777" w:rsidR="00F41ABB" w:rsidRPr="0090515A" w:rsidRDefault="00F41ABB" w:rsidP="000F0B64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Pragmatyczne</w:t>
            </w:r>
          </w:p>
          <w:p w14:paraId="1B157B9E" w14:textId="77777777" w:rsidR="00F41ABB" w:rsidRPr="0090515A" w:rsidRDefault="00F41ABB" w:rsidP="000F0B64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Ogólne</w:t>
            </w:r>
          </w:p>
        </w:tc>
        <w:tc>
          <w:tcPr>
            <w:tcW w:w="5381" w:type="dxa"/>
            <w:shd w:val="clear" w:color="auto" w:fill="auto"/>
          </w:tcPr>
          <w:p w14:paraId="22342079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Kartkówki</w:t>
            </w:r>
            <w:r w:rsidR="00A03B4A" w:rsidRPr="0090515A">
              <w:rPr>
                <w:rFonts w:ascii="Times New Roman" w:hAnsi="Times New Roman"/>
                <w:sz w:val="24"/>
                <w:szCs w:val="24"/>
              </w:rPr>
              <w:t xml:space="preserve"> / sprawdziany </w:t>
            </w:r>
          </w:p>
          <w:p w14:paraId="44CE8967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Dyktanda </w:t>
            </w:r>
          </w:p>
          <w:p w14:paraId="427A0288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Wypowiedzi ustne i pisemne</w:t>
            </w:r>
          </w:p>
          <w:p w14:paraId="5DBFEFED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Quiz</w:t>
            </w:r>
          </w:p>
          <w:p w14:paraId="27642CBE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Projekt / zadanie </w:t>
            </w:r>
          </w:p>
          <w:p w14:paraId="4915401A" w14:textId="77777777" w:rsidR="00F41ABB" w:rsidRPr="0090515A" w:rsidRDefault="00F41ABB" w:rsidP="000F0B6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Prace domowe </w:t>
            </w:r>
          </w:p>
        </w:tc>
      </w:tr>
      <w:tr w:rsidR="00A03B4A" w:rsidRPr="0090515A" w14:paraId="7C75C6AE" w14:textId="77777777" w:rsidTr="00A03B4A">
        <w:tc>
          <w:tcPr>
            <w:tcW w:w="3681" w:type="dxa"/>
            <w:shd w:val="clear" w:color="auto" w:fill="auto"/>
          </w:tcPr>
          <w:p w14:paraId="3E7C24EF" w14:textId="77777777" w:rsidR="00A03B4A" w:rsidRPr="0090515A" w:rsidRDefault="00A03B4A" w:rsidP="00A03B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 xml:space="preserve">Aktywność ucznia </w:t>
            </w:r>
          </w:p>
        </w:tc>
        <w:tc>
          <w:tcPr>
            <w:tcW w:w="5381" w:type="dxa"/>
            <w:shd w:val="clear" w:color="auto" w:fill="auto"/>
          </w:tcPr>
          <w:p w14:paraId="3BA1B5F9" w14:textId="77777777" w:rsidR="00A03B4A" w:rsidRPr="0090515A" w:rsidRDefault="00A03B4A" w:rsidP="000F0B64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Karta obserwacji ucznia na lekcji</w:t>
            </w:r>
          </w:p>
          <w:p w14:paraId="45CEE06E" w14:textId="77777777" w:rsidR="00A03B4A" w:rsidRPr="0090515A" w:rsidRDefault="00A03B4A" w:rsidP="000F0B64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Udział ucznia w zajęciach pozalekcyjnych</w:t>
            </w:r>
          </w:p>
          <w:p w14:paraId="2C84C709" w14:textId="77777777" w:rsidR="00A03B4A" w:rsidRPr="0090515A" w:rsidRDefault="00A03B4A" w:rsidP="000F0B64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Udział w konkursach</w:t>
            </w:r>
          </w:p>
          <w:p w14:paraId="7CD46D65" w14:textId="77777777" w:rsidR="00A03B4A" w:rsidRPr="0090515A" w:rsidRDefault="00A03B4A" w:rsidP="000F0B64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Udział ucznia w projektach</w:t>
            </w:r>
          </w:p>
        </w:tc>
      </w:tr>
    </w:tbl>
    <w:p w14:paraId="4D53FF51" w14:textId="77777777" w:rsidR="00F41ABB" w:rsidRPr="0090515A" w:rsidRDefault="00F41ABB" w:rsidP="00F41ABB">
      <w:pPr>
        <w:rPr>
          <w:rFonts w:ascii="Times New Roman" w:hAnsi="Times New Roman"/>
          <w:sz w:val="24"/>
          <w:szCs w:val="24"/>
        </w:rPr>
      </w:pPr>
    </w:p>
    <w:p w14:paraId="2A7694E1" w14:textId="422D63F2" w:rsidR="00D62E23" w:rsidRPr="0090515A" w:rsidRDefault="00D62E23" w:rsidP="00F41ABB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Kurs </w:t>
      </w:r>
      <w:proofErr w:type="spellStart"/>
      <w:r w:rsidR="00552E89" w:rsidRPr="0090515A">
        <w:rPr>
          <w:rFonts w:ascii="Times New Roman" w:hAnsi="Times New Roman"/>
          <w:i/>
          <w:color w:val="000000" w:themeColor="text1"/>
          <w:sz w:val="24"/>
          <w:szCs w:val="24"/>
        </w:rPr>
        <w:t>Explore</w:t>
      </w:r>
      <w:proofErr w:type="spellEnd"/>
      <w:r w:rsidR="00696B5D"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proponuje różne elementy oceniania wiedzy i umiejętności językowych ucznia. Systematyczna ewaluacja odbywa się przy pomocy moduł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>Lexique</w:t>
      </w:r>
      <w:proofErr w:type="spellEnd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et </w:t>
      </w:r>
      <w:proofErr w:type="spellStart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>Communication</w:t>
      </w:r>
      <w:proofErr w:type="spellEnd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E05F9" w:rsidRPr="0090515A">
        <w:rPr>
          <w:rFonts w:ascii="Times New Roman" w:hAnsi="Times New Roman"/>
          <w:iCs/>
          <w:color w:val="000000" w:themeColor="text1"/>
          <w:sz w:val="24"/>
          <w:szCs w:val="24"/>
        </w:rPr>
        <w:t>oraz</w:t>
      </w:r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>Grammaire</w:t>
      </w:r>
      <w:proofErr w:type="spellEnd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et </w:t>
      </w:r>
      <w:proofErr w:type="spellStart"/>
      <w:r w:rsidR="003E05F9" w:rsidRPr="0090515A">
        <w:rPr>
          <w:rFonts w:ascii="Times New Roman" w:hAnsi="Times New Roman"/>
          <w:i/>
          <w:color w:val="000000" w:themeColor="text1"/>
          <w:sz w:val="24"/>
          <w:szCs w:val="24"/>
        </w:rPr>
        <w:t>Verbes</w:t>
      </w:r>
      <w:proofErr w:type="spellEnd"/>
      <w:r w:rsidRPr="009051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w podręczniku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oraz aktywności zawarte w zeszycie ćwiczeń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. Zawierają one różnorodne ćwiczenia weryfikujące stopień opanowania treści gramatycznych,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lastRenderedPageBreak/>
        <w:t>leksykalnych, fonetycznych i komunikacyjnych każdego rozdziału. Ocenie sprawności językowych (rozumienia tekstu czytanego i pisanego, pisania oraz mówienia</w:t>
      </w:r>
      <w:r w:rsidR="00285C9E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) służą 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>podsumowania (</w:t>
      </w:r>
      <w:r w:rsidR="00552E89" w:rsidRPr="0090515A">
        <w:rPr>
          <w:rFonts w:ascii="Times New Roman" w:hAnsi="Times New Roman"/>
          <w:i/>
          <w:color w:val="000000" w:themeColor="text1"/>
          <w:sz w:val="24"/>
          <w:szCs w:val="24"/>
        </w:rPr>
        <w:t>Evaluation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) w </w:t>
      </w:r>
      <w:r w:rsidR="00552E89" w:rsidRPr="0090515A">
        <w:rPr>
          <w:rFonts w:ascii="Times New Roman" w:hAnsi="Times New Roman"/>
          <w:color w:val="000000" w:themeColor="text1"/>
          <w:sz w:val="24"/>
          <w:szCs w:val="24"/>
        </w:rPr>
        <w:t>podręczniku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, moduły </w:t>
      </w:r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Auto-</w:t>
      </w:r>
      <w:proofErr w:type="spellStart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évaluation</w:t>
      </w:r>
      <w:proofErr w:type="spellEnd"/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Stratégie</w:t>
      </w:r>
      <w:proofErr w:type="spellEnd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Entrainement</w:t>
      </w:r>
      <w:proofErr w:type="spellEnd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DELF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umieszczone w </w:t>
      </w:r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zeszycie ćwiczeń 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oraz dodatkowe karty pracy umieszczone w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podręczniku metodycznym dla Nauczyciela. Wszystkie 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elementy ewaluacji </w:t>
      </w:r>
      <w:r w:rsidRPr="0090515A">
        <w:rPr>
          <w:rFonts w:ascii="Times New Roman" w:hAnsi="Times New Roman"/>
          <w:color w:val="000000" w:themeColor="text1"/>
          <w:sz w:val="24"/>
          <w:szCs w:val="24"/>
        </w:rPr>
        <w:t>zostały opra</w:t>
      </w:r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cowane w oparciu 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85C9E" w:rsidRPr="0090515A">
        <w:rPr>
          <w:rFonts w:ascii="Times New Roman" w:hAnsi="Times New Roman"/>
          <w:color w:val="000000" w:themeColor="text1"/>
          <w:sz w:val="24"/>
          <w:szCs w:val="24"/>
        </w:rPr>
        <w:t>wymagania edukacyjne</w:t>
      </w:r>
      <w:r w:rsidR="003E05F9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 Europejskiego Systemu Opisu Kształcenia Językowego (2001)</w:t>
      </w:r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A20A1" w:rsidRPr="0090515A">
        <w:rPr>
          <w:rFonts w:ascii="Times New Roman" w:hAnsi="Times New Roman"/>
          <w:color w:val="000000" w:themeColor="text1"/>
          <w:sz w:val="24"/>
          <w:szCs w:val="24"/>
        </w:rPr>
        <w:t>Tak liczne zadania kompetencyjne z języka mogą być wykorzystane jako uzupełnienie zajęć albo dodatkowa ewaluacja</w:t>
      </w:r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5C9E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Uczeń wdrażany jest również systematycznie do samooceny, zwłaszcza dzięki 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części </w:t>
      </w:r>
      <w:r w:rsidR="00285C9E" w:rsidRPr="0090515A">
        <w:rPr>
          <w:rFonts w:ascii="Times New Roman" w:hAnsi="Times New Roman"/>
          <w:i/>
          <w:color w:val="000000" w:themeColor="text1"/>
          <w:sz w:val="24"/>
          <w:szCs w:val="24"/>
        </w:rPr>
        <w:t>Auto</w:t>
      </w:r>
      <w:r w:rsidR="00DD69BB" w:rsidRPr="0090515A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spellStart"/>
      <w:r w:rsidR="00285C9E" w:rsidRPr="0090515A">
        <w:rPr>
          <w:rFonts w:ascii="Times New Roman" w:hAnsi="Times New Roman"/>
          <w:i/>
          <w:color w:val="000000" w:themeColor="text1"/>
          <w:sz w:val="24"/>
          <w:szCs w:val="24"/>
        </w:rPr>
        <w:t>évaluation</w:t>
      </w:r>
      <w:proofErr w:type="spellEnd"/>
      <w:r w:rsidR="00285C9E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Ciekawą propozycją jest również 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moduł </w:t>
      </w:r>
      <w:proofErr w:type="spellStart"/>
      <w:r w:rsidR="00DD69BB" w:rsidRPr="0090515A">
        <w:rPr>
          <w:rFonts w:ascii="Times New Roman" w:hAnsi="Times New Roman"/>
          <w:i/>
          <w:iCs/>
          <w:color w:val="000000" w:themeColor="text1"/>
          <w:sz w:val="24"/>
          <w:szCs w:val="24"/>
        </w:rPr>
        <w:t>Stratégie</w:t>
      </w:r>
      <w:proofErr w:type="spellEnd"/>
      <w:r w:rsidR="00B51A23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69BB" w:rsidRPr="0090515A">
        <w:rPr>
          <w:rFonts w:ascii="Times New Roman" w:hAnsi="Times New Roman"/>
          <w:color w:val="000000" w:themeColor="text1"/>
          <w:sz w:val="24"/>
          <w:szCs w:val="24"/>
        </w:rPr>
        <w:t xml:space="preserve">zachęcający uczniów do pracy nad strategiami uczenia się. </w:t>
      </w:r>
    </w:p>
    <w:p w14:paraId="223A3609" w14:textId="77777777" w:rsidR="00745DB3" w:rsidRPr="0090515A" w:rsidRDefault="00745DB3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80" w:name="_Toc481607912"/>
      <w:bookmarkStart w:id="81" w:name="_Toc126141851"/>
      <w:bookmarkStart w:id="82" w:name="_Toc127768528"/>
      <w:r w:rsidRPr="0090515A">
        <w:rPr>
          <w:rFonts w:ascii="Times New Roman" w:hAnsi="Times New Roman"/>
          <w:lang w:val="pl-PL"/>
        </w:rPr>
        <w:t>Kryteria oceniania ucznia</w:t>
      </w:r>
      <w:bookmarkEnd w:id="80"/>
      <w:bookmarkEnd w:id="81"/>
      <w:bookmarkEnd w:id="82"/>
    </w:p>
    <w:p w14:paraId="2E37B6E3" w14:textId="77777777" w:rsidR="00696532" w:rsidRPr="0090515A" w:rsidRDefault="00696532" w:rsidP="0069653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Przedstawione poniżej kryteria oceniania stanowią propozycję oceny ucznia </w:t>
      </w:r>
      <w:r w:rsidRPr="0090515A">
        <w:rPr>
          <w:rFonts w:ascii="Times New Roman" w:hAnsi="Times New Roman"/>
          <w:sz w:val="24"/>
          <w:szCs w:val="24"/>
        </w:rPr>
        <w:br/>
        <w:t>w naw</w:t>
      </w:r>
      <w:r w:rsidR="00C20D10" w:rsidRPr="0090515A">
        <w:rPr>
          <w:rFonts w:ascii="Times New Roman" w:hAnsi="Times New Roman"/>
          <w:sz w:val="24"/>
          <w:szCs w:val="24"/>
        </w:rPr>
        <w:t>iązaniu do wymagań zawartych w Nowej Podstawie P</w:t>
      </w:r>
      <w:r w:rsidRPr="0090515A">
        <w:rPr>
          <w:rFonts w:ascii="Times New Roman" w:hAnsi="Times New Roman"/>
          <w:sz w:val="24"/>
          <w:szCs w:val="24"/>
        </w:rPr>
        <w:t xml:space="preserve">rogramowej. W zależności od specyfiki kursu językowego, kryteria mogą być modyfikowane, muszą jednak uwzględniać ogólne założenia przyjętych standardów nauczania. </w:t>
      </w:r>
    </w:p>
    <w:p w14:paraId="2A6FDE1C" w14:textId="0FF83752" w:rsidR="00696532" w:rsidRPr="0090515A" w:rsidRDefault="00743F14" w:rsidP="00696532">
      <w:pPr>
        <w:rPr>
          <w:rFonts w:ascii="Times New Roman" w:hAnsi="Times New Roman"/>
          <w:sz w:val="20"/>
        </w:rPr>
      </w:pPr>
      <w:r w:rsidRPr="0090515A">
        <w:rPr>
          <w:rFonts w:ascii="Times New Roman" w:hAnsi="Times New Roman"/>
          <w:b/>
          <w:sz w:val="20"/>
        </w:rPr>
        <w:t>Tab. 1</w:t>
      </w:r>
      <w:r w:rsidR="00A022B3" w:rsidRPr="0090515A">
        <w:rPr>
          <w:rFonts w:ascii="Times New Roman" w:hAnsi="Times New Roman"/>
          <w:b/>
          <w:sz w:val="20"/>
        </w:rPr>
        <w:t>3</w:t>
      </w:r>
      <w:r w:rsidR="00696532" w:rsidRPr="0090515A">
        <w:rPr>
          <w:rFonts w:ascii="Times New Roman" w:hAnsi="Times New Roman"/>
          <w:sz w:val="20"/>
        </w:rPr>
        <w:t>. Kryteria oceny ucznia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F41ABB" w:rsidRPr="0090515A" w14:paraId="12A1D769" w14:textId="77777777" w:rsidTr="00AE4C41">
        <w:tc>
          <w:tcPr>
            <w:tcW w:w="2547" w:type="dxa"/>
            <w:shd w:val="clear" w:color="auto" w:fill="auto"/>
          </w:tcPr>
          <w:p w14:paraId="20A8A221" w14:textId="77777777" w:rsidR="00F41ABB" w:rsidRPr="0090515A" w:rsidRDefault="00F41ABB" w:rsidP="00AE4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6515" w:type="dxa"/>
            <w:shd w:val="clear" w:color="auto" w:fill="auto"/>
          </w:tcPr>
          <w:p w14:paraId="00608A2F" w14:textId="77777777" w:rsidR="00F41ABB" w:rsidRPr="0090515A" w:rsidRDefault="00F41ABB" w:rsidP="00AE4C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</w:tc>
      </w:tr>
      <w:tr w:rsidR="00F41ABB" w:rsidRPr="0090515A" w14:paraId="27CE6661" w14:textId="77777777" w:rsidTr="00AE4C41">
        <w:tc>
          <w:tcPr>
            <w:tcW w:w="2547" w:type="dxa"/>
            <w:shd w:val="clear" w:color="auto" w:fill="auto"/>
          </w:tcPr>
          <w:p w14:paraId="65D1A2AC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celująca</w:t>
            </w:r>
          </w:p>
        </w:tc>
        <w:tc>
          <w:tcPr>
            <w:tcW w:w="6515" w:type="dxa"/>
            <w:shd w:val="clear" w:color="auto" w:fill="auto"/>
          </w:tcPr>
          <w:p w14:paraId="365A8C4A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AC4BCD6" w14:textId="77777777" w:rsidR="00F41ABB" w:rsidRPr="0090515A" w:rsidRDefault="00F41ABB" w:rsidP="000F0B6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Płynnie operować strukturami gramatycznymi </w:t>
            </w:r>
            <w:r w:rsidRPr="0090515A">
              <w:rPr>
                <w:rFonts w:ascii="Times New Roman" w:hAnsi="Times New Roman"/>
                <w:sz w:val="24"/>
                <w:szCs w:val="24"/>
              </w:rPr>
              <w:br/>
              <w:t>i słownictwem wykraczającym poza poziom grupy</w:t>
            </w:r>
          </w:p>
          <w:p w14:paraId="788D424B" w14:textId="77777777" w:rsidR="00F41ABB" w:rsidRPr="0090515A" w:rsidRDefault="00F41ABB" w:rsidP="000F0B6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Zrozumieć treść i sens różnorodnych tekstów i rozmów</w:t>
            </w:r>
          </w:p>
          <w:p w14:paraId="5E352E4E" w14:textId="77777777" w:rsidR="00F41ABB" w:rsidRPr="0090515A" w:rsidRDefault="00F41ABB" w:rsidP="000F0B6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Mówić płynnie, spójnie, bez zawahań</w:t>
            </w:r>
          </w:p>
          <w:p w14:paraId="393E584D" w14:textId="77777777" w:rsidR="00F41ABB" w:rsidRPr="0090515A" w:rsidRDefault="00F41ABB" w:rsidP="000F0B64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Napisać krótki tekst zawierający pełne zdania z użyciem bogatego słownictwa i zróżnicowanych struktur gramatyczny</w:t>
            </w:r>
            <w:r w:rsidR="0054522E" w:rsidRPr="0090515A">
              <w:rPr>
                <w:rFonts w:ascii="Times New Roman" w:hAnsi="Times New Roman"/>
                <w:sz w:val="24"/>
                <w:szCs w:val="24"/>
              </w:rPr>
              <w:t>ch</w:t>
            </w:r>
          </w:p>
        </w:tc>
      </w:tr>
      <w:tr w:rsidR="00F41ABB" w:rsidRPr="0090515A" w14:paraId="1F367FE6" w14:textId="77777777" w:rsidTr="00AE4C41">
        <w:tc>
          <w:tcPr>
            <w:tcW w:w="2547" w:type="dxa"/>
            <w:shd w:val="clear" w:color="auto" w:fill="auto"/>
          </w:tcPr>
          <w:p w14:paraId="343A5A00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bardzo dobra</w:t>
            </w:r>
          </w:p>
        </w:tc>
        <w:tc>
          <w:tcPr>
            <w:tcW w:w="6515" w:type="dxa"/>
            <w:shd w:val="clear" w:color="auto" w:fill="auto"/>
          </w:tcPr>
          <w:p w14:paraId="3D9B85C5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1267B341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Poprawnie operować podstawowymi strukturami języka obcego</w:t>
            </w:r>
          </w:p>
          <w:p w14:paraId="2F54928A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Stosować szeroki wachlarz słownictwa, odpowiedni do zadania </w:t>
            </w:r>
          </w:p>
          <w:p w14:paraId="5A868E60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Zrozumieć ogólny sens różnorodnych tekstów i rozmów</w:t>
            </w:r>
          </w:p>
          <w:p w14:paraId="7710D555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lastRenderedPageBreak/>
              <w:t>Zrozumieć kluczowe informacje zawarte w różnorodnych tekstach i rozmowach</w:t>
            </w:r>
          </w:p>
          <w:p w14:paraId="5BD523A0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Zrozumieć z łatwością polecenia nauczyciela</w:t>
            </w:r>
          </w:p>
          <w:p w14:paraId="1AC493CF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Przekazać z powodzeniem wiadomość</w:t>
            </w:r>
          </w:p>
          <w:p w14:paraId="02672825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Mówić spójnie, bez </w:t>
            </w:r>
            <w:proofErr w:type="spellStart"/>
            <w:r w:rsidRPr="0090515A">
              <w:rPr>
                <w:rFonts w:ascii="Times New Roman" w:hAnsi="Times New Roman"/>
                <w:sz w:val="24"/>
                <w:szCs w:val="24"/>
              </w:rPr>
              <w:t>zahamowań</w:t>
            </w:r>
            <w:proofErr w:type="spellEnd"/>
            <w:r w:rsidRPr="0090515A">
              <w:rPr>
                <w:rFonts w:ascii="Times New Roman" w:hAnsi="Times New Roman"/>
                <w:sz w:val="24"/>
                <w:szCs w:val="24"/>
              </w:rPr>
              <w:t>, popełniając niewielkie błędy</w:t>
            </w:r>
          </w:p>
          <w:p w14:paraId="4A7BD2E8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Napisać krótki tekst zawierający pełne zdania, proste struktury i słownictwo</w:t>
            </w:r>
          </w:p>
          <w:p w14:paraId="0B56E25B" w14:textId="77777777" w:rsidR="00F41ABB" w:rsidRPr="0090515A" w:rsidRDefault="00F41ABB" w:rsidP="000F0B6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Pisać teksty nieco dłuższe lub krótsze od wymaganej długości</w:t>
            </w:r>
          </w:p>
        </w:tc>
      </w:tr>
      <w:tr w:rsidR="00F41ABB" w:rsidRPr="0090515A" w14:paraId="2A0A947C" w14:textId="77777777" w:rsidTr="00AE4C41">
        <w:tc>
          <w:tcPr>
            <w:tcW w:w="2547" w:type="dxa"/>
            <w:shd w:val="clear" w:color="auto" w:fill="auto"/>
          </w:tcPr>
          <w:p w14:paraId="08D54EEF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Dobra</w:t>
            </w:r>
          </w:p>
        </w:tc>
        <w:tc>
          <w:tcPr>
            <w:tcW w:w="6515" w:type="dxa"/>
            <w:shd w:val="clear" w:color="auto" w:fill="auto"/>
          </w:tcPr>
          <w:p w14:paraId="7A41D906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B2FAFD8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Poprawnie operować większością prostych struktur</w:t>
            </w:r>
          </w:p>
          <w:p w14:paraId="7F79C443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Używać szerokiego zakresu słownictwa odpowiedniego do zadania</w:t>
            </w:r>
          </w:p>
          <w:p w14:paraId="7D6B3386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Zazwyczaj rozumieć ogólny sens różnorodnych tekstów </w:t>
            </w:r>
            <w:r w:rsidRPr="0090515A">
              <w:rPr>
                <w:rFonts w:ascii="Times New Roman" w:hAnsi="Times New Roman"/>
                <w:sz w:val="24"/>
                <w:szCs w:val="24"/>
              </w:rPr>
              <w:br/>
              <w:t>i rozmów</w:t>
            </w:r>
          </w:p>
          <w:p w14:paraId="14A49F2F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Zrozumieć polecenia nauczyciela</w:t>
            </w:r>
          </w:p>
          <w:p w14:paraId="0A7B7929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Zazwyczaj przekazać wiadomość</w:t>
            </w:r>
          </w:p>
          <w:p w14:paraId="3DE3DE61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Mówić spójnie z lekkim wahaniem, popełniając niekiedy zauważalne błędy</w:t>
            </w:r>
          </w:p>
          <w:p w14:paraId="69D709D3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Napisać tekst zawierający pełne zdania, proste struktury </w:t>
            </w:r>
            <w:r w:rsidRPr="0090515A">
              <w:rPr>
                <w:rFonts w:ascii="Times New Roman" w:hAnsi="Times New Roman"/>
                <w:sz w:val="24"/>
                <w:szCs w:val="24"/>
              </w:rPr>
              <w:br/>
              <w:t>i słownictwo</w:t>
            </w:r>
          </w:p>
          <w:p w14:paraId="79A0D4A4" w14:textId="77777777" w:rsidR="00F41ABB" w:rsidRPr="0090515A" w:rsidRDefault="00F41ABB" w:rsidP="000F0B64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Pisać teksty nieco dłuższe lub krótsze od wymaganej długości</w:t>
            </w:r>
          </w:p>
        </w:tc>
      </w:tr>
      <w:tr w:rsidR="00F41ABB" w:rsidRPr="0090515A" w14:paraId="3CF63DFF" w14:textId="77777777" w:rsidTr="00AE4C41">
        <w:tc>
          <w:tcPr>
            <w:tcW w:w="2547" w:type="dxa"/>
            <w:shd w:val="clear" w:color="auto" w:fill="auto"/>
          </w:tcPr>
          <w:p w14:paraId="72EF2B17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Dostateczna</w:t>
            </w:r>
          </w:p>
        </w:tc>
        <w:tc>
          <w:tcPr>
            <w:tcW w:w="6515" w:type="dxa"/>
            <w:shd w:val="clear" w:color="auto" w:fill="auto"/>
          </w:tcPr>
          <w:p w14:paraId="5C550D96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45F713A0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Poprawnie operować niektórymi prostymi strukturami poznanymi w klasie</w:t>
            </w:r>
          </w:p>
          <w:p w14:paraId="32B8BCB0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Używać zazwyczaj zakresu słownictwa odpowiedniego do zadania</w:t>
            </w:r>
          </w:p>
          <w:p w14:paraId="742B846D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 xml:space="preserve">Zazwyczaj rozumieć ogólny sens prostych tekstów </w:t>
            </w:r>
            <w:r w:rsidRPr="0090515A">
              <w:rPr>
                <w:rFonts w:ascii="Times New Roman" w:hAnsi="Times New Roman"/>
                <w:sz w:val="24"/>
                <w:szCs w:val="24"/>
              </w:rPr>
              <w:br/>
              <w:t>i rozmów</w:t>
            </w:r>
          </w:p>
          <w:p w14:paraId="4484374B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Zrozumieć zazwyczaj polecenia nauczyciela</w:t>
            </w:r>
          </w:p>
          <w:p w14:paraId="1F4A0F17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lastRenderedPageBreak/>
              <w:t>Czasami poprawnie przekazać wiadomość</w:t>
            </w:r>
          </w:p>
          <w:p w14:paraId="7731ACD6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Mówić spójnie, ale z wyraźnym wahaniem, popełniając sporo zauważalnych błędów</w:t>
            </w:r>
          </w:p>
          <w:p w14:paraId="47C07285" w14:textId="77777777" w:rsidR="00F41ABB" w:rsidRPr="0090515A" w:rsidRDefault="00F41ABB" w:rsidP="000F0B64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Podejmować próby napisania tekstu zawierające pełne zdania, proste struktury i słownictwo</w:t>
            </w:r>
          </w:p>
        </w:tc>
      </w:tr>
      <w:tr w:rsidR="00F41ABB" w:rsidRPr="0090515A" w14:paraId="6F7CC552" w14:textId="77777777" w:rsidTr="00AE4C41">
        <w:tc>
          <w:tcPr>
            <w:tcW w:w="2547" w:type="dxa"/>
            <w:shd w:val="clear" w:color="auto" w:fill="auto"/>
          </w:tcPr>
          <w:p w14:paraId="4DB525C5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Dopuszczająca</w:t>
            </w:r>
          </w:p>
        </w:tc>
        <w:tc>
          <w:tcPr>
            <w:tcW w:w="6515" w:type="dxa"/>
            <w:shd w:val="clear" w:color="auto" w:fill="auto"/>
          </w:tcPr>
          <w:p w14:paraId="3976D101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14:paraId="1E3CF66C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Poprawnie operować niektórymi prostymi strukturami poznanymi w klasie</w:t>
            </w:r>
          </w:p>
          <w:p w14:paraId="23C645A8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Dysponować niewielkim zakresem słownictwa</w:t>
            </w:r>
          </w:p>
          <w:p w14:paraId="086B0F42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Od czasu do czasu zrozumieć ogólny sens prostych tekstów i wypowiedzi</w:t>
            </w:r>
          </w:p>
          <w:p w14:paraId="0E35068F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Czasami przekazać wiadomość, ale z trudnościami</w:t>
            </w:r>
          </w:p>
          <w:p w14:paraId="23495C8A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Czasami mówić spójnie, ale z częstym wahaniem, popełnia wiele zauważalnych błędów</w:t>
            </w:r>
          </w:p>
          <w:p w14:paraId="506FE3A3" w14:textId="77777777" w:rsidR="00F41ABB" w:rsidRPr="0090515A" w:rsidRDefault="00F41ABB" w:rsidP="000F0B64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Napisać z trudnościami teksty zawierające pełne zdania, proste struktury i słownictwo</w:t>
            </w:r>
          </w:p>
        </w:tc>
      </w:tr>
      <w:tr w:rsidR="00F41ABB" w:rsidRPr="0090515A" w14:paraId="7C28DF00" w14:textId="77777777" w:rsidTr="00AE4C41">
        <w:tc>
          <w:tcPr>
            <w:tcW w:w="2547" w:type="dxa"/>
            <w:shd w:val="clear" w:color="auto" w:fill="auto"/>
          </w:tcPr>
          <w:p w14:paraId="20AAC437" w14:textId="7F3977B6" w:rsidR="00F41ABB" w:rsidRPr="0090515A" w:rsidRDefault="00A022B3" w:rsidP="00AE4C41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="00F41ABB" w:rsidRPr="009051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iedostateczna </w:t>
            </w:r>
          </w:p>
        </w:tc>
        <w:tc>
          <w:tcPr>
            <w:tcW w:w="6515" w:type="dxa"/>
            <w:shd w:val="clear" w:color="auto" w:fill="auto"/>
          </w:tcPr>
          <w:p w14:paraId="52363B56" w14:textId="77777777" w:rsidR="00F41ABB" w:rsidRPr="0090515A" w:rsidRDefault="00F41ABB" w:rsidP="00AE4C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58F256B" w14:textId="77777777" w:rsidR="00F41ABB" w:rsidRPr="0090515A" w:rsidRDefault="00F41ABB" w:rsidP="000F0B64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Nie opanował prostych struktur i słownictwa</w:t>
            </w:r>
          </w:p>
          <w:p w14:paraId="5F9B1ECF" w14:textId="77777777" w:rsidR="00F41ABB" w:rsidRPr="0090515A" w:rsidRDefault="00F41ABB" w:rsidP="000F0B64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Nie rozumie nawet ogólnego sensu prostych tekstów i rozmów</w:t>
            </w:r>
          </w:p>
          <w:p w14:paraId="5CF9DA17" w14:textId="77777777" w:rsidR="00F41ABB" w:rsidRPr="0090515A" w:rsidRDefault="00F41ABB" w:rsidP="000F0B64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Nie potrafi przekazać żadnej wiadomości w języku francuskim</w:t>
            </w:r>
          </w:p>
          <w:p w14:paraId="78309DF6" w14:textId="77777777" w:rsidR="00F41ABB" w:rsidRPr="0090515A" w:rsidRDefault="00F41ABB" w:rsidP="000F0B64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515A">
              <w:rPr>
                <w:rFonts w:ascii="Times New Roman" w:hAnsi="Times New Roman"/>
                <w:sz w:val="24"/>
                <w:szCs w:val="24"/>
              </w:rPr>
              <w:t>Nie potrafi napisać nawet krótkiego tekstu zawierającego pełne zdania, proste struktury i słownictwo</w:t>
            </w:r>
          </w:p>
        </w:tc>
      </w:tr>
    </w:tbl>
    <w:p w14:paraId="46FFEDEC" w14:textId="77777777" w:rsidR="00F41ABB" w:rsidRPr="0090515A" w:rsidRDefault="00F41ABB" w:rsidP="00F41A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57585D" w14:textId="40997978" w:rsidR="00745DB3" w:rsidRPr="0090515A" w:rsidRDefault="00882454" w:rsidP="000F0B64">
      <w:pPr>
        <w:pStyle w:val="Bea"/>
        <w:numPr>
          <w:ilvl w:val="1"/>
          <w:numId w:val="53"/>
        </w:numPr>
        <w:rPr>
          <w:rFonts w:ascii="Times New Roman" w:hAnsi="Times New Roman"/>
          <w:lang w:val="pl-PL"/>
        </w:rPr>
      </w:pPr>
      <w:bookmarkStart w:id="83" w:name="_Toc481607913"/>
      <w:bookmarkStart w:id="84" w:name="_Toc126141852"/>
      <w:bookmarkStart w:id="85" w:name="_Toc127768529"/>
      <w:r w:rsidRPr="0090515A">
        <w:rPr>
          <w:rFonts w:ascii="Times New Roman" w:hAnsi="Times New Roman"/>
          <w:lang w:val="pl-PL"/>
        </w:rPr>
        <w:t>Samoocena</w:t>
      </w:r>
      <w:r w:rsidR="00285C9E" w:rsidRPr="0090515A">
        <w:rPr>
          <w:rFonts w:ascii="Times New Roman" w:hAnsi="Times New Roman"/>
          <w:lang w:val="pl-PL"/>
        </w:rPr>
        <w:t xml:space="preserve"> i </w:t>
      </w:r>
      <w:r w:rsidR="00745DB3" w:rsidRPr="0090515A">
        <w:rPr>
          <w:rFonts w:ascii="Times New Roman" w:hAnsi="Times New Roman"/>
          <w:lang w:val="pl-PL"/>
        </w:rPr>
        <w:t>Portfolio językowe</w:t>
      </w:r>
      <w:bookmarkEnd w:id="83"/>
      <w:bookmarkEnd w:id="84"/>
      <w:bookmarkEnd w:id="85"/>
    </w:p>
    <w:p w14:paraId="28E5DBA0" w14:textId="77777777" w:rsidR="00A44DB2" w:rsidRPr="0090515A" w:rsidRDefault="00F41ABB" w:rsidP="00F41ABB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 xml:space="preserve">Oprócz oceny osiągnięć uczniów przez nauczyciela, ważny element procesu dydaktycznego stanowi również </w:t>
      </w:r>
      <w:r w:rsidR="00921B0C" w:rsidRPr="0090515A">
        <w:rPr>
          <w:rFonts w:ascii="Times New Roman" w:hAnsi="Times New Roman"/>
          <w:sz w:val="24"/>
        </w:rPr>
        <w:t xml:space="preserve">systematyczna </w:t>
      </w:r>
      <w:r w:rsidRPr="0090515A">
        <w:rPr>
          <w:rFonts w:ascii="Times New Roman" w:hAnsi="Times New Roman"/>
          <w:sz w:val="24"/>
        </w:rPr>
        <w:t xml:space="preserve">samoocena. </w:t>
      </w:r>
      <w:r w:rsidR="00921B0C" w:rsidRPr="0090515A">
        <w:rPr>
          <w:rFonts w:ascii="Times New Roman" w:hAnsi="Times New Roman"/>
          <w:sz w:val="24"/>
        </w:rPr>
        <w:t>Korzyści, jakie stwarza</w:t>
      </w:r>
      <w:r w:rsidRPr="0090515A">
        <w:rPr>
          <w:rFonts w:ascii="Times New Roman" w:hAnsi="Times New Roman"/>
          <w:sz w:val="24"/>
        </w:rPr>
        <w:t xml:space="preserve"> dla procesu uczenia się są rozległe: samoocena sprzyja rozwojowi autonomii oraz niezależności ucznia, </w:t>
      </w:r>
      <w:r w:rsidR="00E75C67" w:rsidRPr="0090515A">
        <w:rPr>
          <w:rFonts w:ascii="Times New Roman" w:hAnsi="Times New Roman"/>
          <w:sz w:val="24"/>
        </w:rPr>
        <w:t xml:space="preserve">podnosi świadomość uczenia się i </w:t>
      </w:r>
      <w:r w:rsidRPr="0090515A">
        <w:rPr>
          <w:rFonts w:ascii="Times New Roman" w:hAnsi="Times New Roman"/>
          <w:sz w:val="24"/>
        </w:rPr>
        <w:t>skłania do refleksji nad wykorzystaniem efektywnych strategii uczenia się (</w:t>
      </w:r>
      <w:proofErr w:type="spellStart"/>
      <w:r w:rsidRPr="0090515A">
        <w:rPr>
          <w:rFonts w:ascii="Times New Roman" w:hAnsi="Times New Roman"/>
          <w:sz w:val="24"/>
        </w:rPr>
        <w:t>Steinbrich</w:t>
      </w:r>
      <w:proofErr w:type="spellEnd"/>
      <w:r w:rsidRPr="0090515A">
        <w:rPr>
          <w:rFonts w:ascii="Times New Roman" w:hAnsi="Times New Roman"/>
          <w:sz w:val="24"/>
        </w:rPr>
        <w:t xml:space="preserve"> 2015). </w:t>
      </w:r>
      <w:r w:rsidR="00921B0C" w:rsidRPr="0090515A">
        <w:rPr>
          <w:rFonts w:ascii="Times New Roman" w:hAnsi="Times New Roman"/>
          <w:sz w:val="24"/>
        </w:rPr>
        <w:t xml:space="preserve">Samoocena uwrażliwia ucznia na diagnozę jego mocnych </w:t>
      </w:r>
      <w:r w:rsidR="00FA5F35" w:rsidRPr="0090515A">
        <w:rPr>
          <w:rFonts w:ascii="Times New Roman" w:hAnsi="Times New Roman"/>
          <w:sz w:val="24"/>
        </w:rPr>
        <w:br/>
      </w:r>
      <w:r w:rsidR="00921B0C" w:rsidRPr="0090515A">
        <w:rPr>
          <w:rFonts w:ascii="Times New Roman" w:hAnsi="Times New Roman"/>
          <w:sz w:val="24"/>
        </w:rPr>
        <w:t>i słabych stron, wzbudzając tym samym a</w:t>
      </w:r>
      <w:r w:rsidRPr="0090515A">
        <w:rPr>
          <w:rFonts w:ascii="Times New Roman" w:hAnsi="Times New Roman"/>
          <w:sz w:val="24"/>
        </w:rPr>
        <w:t>utorefleksj</w:t>
      </w:r>
      <w:r w:rsidR="00921B0C" w:rsidRPr="0090515A">
        <w:rPr>
          <w:rFonts w:ascii="Times New Roman" w:hAnsi="Times New Roman"/>
          <w:sz w:val="24"/>
        </w:rPr>
        <w:t>ę</w:t>
      </w:r>
      <w:r w:rsidRPr="0090515A">
        <w:rPr>
          <w:rFonts w:ascii="Times New Roman" w:hAnsi="Times New Roman"/>
          <w:sz w:val="24"/>
        </w:rPr>
        <w:t xml:space="preserve"> nad procesem uczenia się</w:t>
      </w:r>
      <w:r w:rsidR="00921B0C" w:rsidRPr="0090515A">
        <w:rPr>
          <w:rFonts w:ascii="Times New Roman" w:hAnsi="Times New Roman"/>
          <w:sz w:val="24"/>
        </w:rPr>
        <w:t xml:space="preserve">. </w:t>
      </w:r>
      <w:r w:rsidR="00FA5F35" w:rsidRPr="0090515A">
        <w:rPr>
          <w:rFonts w:ascii="Times New Roman" w:hAnsi="Times New Roman"/>
          <w:sz w:val="24"/>
        </w:rPr>
        <w:br/>
      </w:r>
      <w:r w:rsidR="00921B0C" w:rsidRPr="0090515A">
        <w:rPr>
          <w:rFonts w:ascii="Times New Roman" w:hAnsi="Times New Roman"/>
          <w:sz w:val="24"/>
        </w:rPr>
        <w:lastRenderedPageBreak/>
        <w:t xml:space="preserve">W perspektywie nauczania/uczenia się języka obcego, jej rola wydaje się szczególnie ważna – przygotowuje ucznia </w:t>
      </w:r>
      <w:r w:rsidR="009B3865" w:rsidRPr="0090515A">
        <w:rPr>
          <w:rFonts w:ascii="Times New Roman" w:hAnsi="Times New Roman"/>
          <w:sz w:val="24"/>
        </w:rPr>
        <w:t xml:space="preserve">do planowania własnego rozwoju w zakresie języka obcego, zarówno </w:t>
      </w:r>
      <w:r w:rsidR="00FA5F35" w:rsidRPr="0090515A">
        <w:rPr>
          <w:rFonts w:ascii="Times New Roman" w:hAnsi="Times New Roman"/>
          <w:sz w:val="24"/>
        </w:rPr>
        <w:br/>
      </w:r>
      <w:r w:rsidR="009B3865" w:rsidRPr="0090515A">
        <w:rPr>
          <w:rFonts w:ascii="Times New Roman" w:hAnsi="Times New Roman"/>
          <w:sz w:val="24"/>
        </w:rPr>
        <w:t xml:space="preserve">w kontekście instrukcji szkolnej, jak i podejmowanych w przyszłości działań zawodowych. </w:t>
      </w:r>
    </w:p>
    <w:p w14:paraId="15275BEC" w14:textId="59E37925" w:rsidR="00966712" w:rsidRPr="0090515A" w:rsidRDefault="00A44DB2" w:rsidP="00F41ABB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Uczniowie trzeciego etapu edukacyjnego posiadają już pewne doświadczenie w nauce języka obcego</w:t>
      </w:r>
      <w:r w:rsidR="00E75C67" w:rsidRPr="0090515A">
        <w:rPr>
          <w:rFonts w:ascii="Times New Roman" w:hAnsi="Times New Roman"/>
          <w:sz w:val="24"/>
        </w:rPr>
        <w:t>,</w:t>
      </w:r>
      <w:r w:rsidRPr="0090515A">
        <w:rPr>
          <w:rFonts w:ascii="Times New Roman" w:hAnsi="Times New Roman"/>
          <w:sz w:val="24"/>
        </w:rPr>
        <w:t xml:space="preserve"> zdobyte na wcześniejszych etapach kształcenia. </w:t>
      </w:r>
      <w:r w:rsidR="00966712" w:rsidRPr="0090515A">
        <w:rPr>
          <w:rFonts w:ascii="Times New Roman" w:hAnsi="Times New Roman"/>
          <w:sz w:val="24"/>
        </w:rPr>
        <w:t>Działania dydaktyczne powinny wi</w:t>
      </w:r>
      <w:r w:rsidR="0031615E" w:rsidRPr="0090515A">
        <w:rPr>
          <w:rFonts w:ascii="Times New Roman" w:hAnsi="Times New Roman"/>
          <w:sz w:val="24"/>
        </w:rPr>
        <w:t>ę</w:t>
      </w:r>
      <w:r w:rsidR="00966712" w:rsidRPr="0090515A">
        <w:rPr>
          <w:rFonts w:ascii="Times New Roman" w:hAnsi="Times New Roman"/>
          <w:sz w:val="24"/>
        </w:rPr>
        <w:t>c umacniać autonomię ucznia, dbać o pogłębianie autorefleksji nad procesem uczenia się oraz rozwijanie odpowiednich strategii uczenia się. S</w:t>
      </w:r>
      <w:r w:rsidR="00F41ABB" w:rsidRPr="0090515A">
        <w:rPr>
          <w:rFonts w:ascii="Times New Roman" w:hAnsi="Times New Roman"/>
          <w:sz w:val="24"/>
        </w:rPr>
        <w:t xml:space="preserve">amoocena </w:t>
      </w:r>
      <w:r w:rsidR="00966712" w:rsidRPr="0090515A">
        <w:rPr>
          <w:rFonts w:ascii="Times New Roman" w:hAnsi="Times New Roman"/>
          <w:sz w:val="24"/>
        </w:rPr>
        <w:t xml:space="preserve">osiągnieć językowych </w:t>
      </w:r>
      <w:r w:rsidR="00F41ABB" w:rsidRPr="0090515A">
        <w:rPr>
          <w:rFonts w:ascii="Times New Roman" w:hAnsi="Times New Roman"/>
          <w:sz w:val="24"/>
        </w:rPr>
        <w:t xml:space="preserve">może opierać się na odpowiednio przygotowanych materiałach dydaktycznych, dostępnych zarówno w podręczniku do nauki języka obcego </w:t>
      </w:r>
      <w:r w:rsidR="0031615E" w:rsidRPr="0090515A">
        <w:rPr>
          <w:rFonts w:ascii="Times New Roman" w:hAnsi="Times New Roman"/>
          <w:sz w:val="24"/>
        </w:rPr>
        <w:t xml:space="preserve">jak i </w:t>
      </w:r>
      <w:r w:rsidR="00F41ABB" w:rsidRPr="0090515A">
        <w:rPr>
          <w:rFonts w:ascii="Times New Roman" w:hAnsi="Times New Roman"/>
          <w:sz w:val="24"/>
        </w:rPr>
        <w:t>w formie dodatkowych</w:t>
      </w:r>
      <w:r w:rsidR="0031615E" w:rsidRPr="0090515A">
        <w:rPr>
          <w:rFonts w:ascii="Times New Roman" w:hAnsi="Times New Roman"/>
          <w:sz w:val="24"/>
        </w:rPr>
        <w:t xml:space="preserve"> materiałów</w:t>
      </w:r>
      <w:r w:rsidR="00F41ABB" w:rsidRPr="0090515A">
        <w:rPr>
          <w:rFonts w:ascii="Times New Roman" w:hAnsi="Times New Roman"/>
          <w:sz w:val="24"/>
        </w:rPr>
        <w:t xml:space="preserve">. Przykładowym narzędziem pozwalającym uczniom na dokonanie </w:t>
      </w:r>
      <w:r w:rsidR="00966712" w:rsidRPr="0090515A">
        <w:rPr>
          <w:rFonts w:ascii="Times New Roman" w:hAnsi="Times New Roman"/>
          <w:sz w:val="24"/>
        </w:rPr>
        <w:t xml:space="preserve">autoewaluacji </w:t>
      </w:r>
      <w:r w:rsidR="00F41ABB" w:rsidRPr="0090515A">
        <w:rPr>
          <w:rFonts w:ascii="Times New Roman" w:hAnsi="Times New Roman"/>
          <w:sz w:val="24"/>
        </w:rPr>
        <w:t xml:space="preserve">swoich osiągnięć językowych jest </w:t>
      </w:r>
      <w:r w:rsidR="00F41ABB" w:rsidRPr="0090515A">
        <w:rPr>
          <w:rFonts w:ascii="Times New Roman" w:hAnsi="Times New Roman"/>
          <w:i/>
          <w:sz w:val="24"/>
        </w:rPr>
        <w:t>Europejskie portfolio językowe</w:t>
      </w:r>
      <w:r w:rsidR="00CB33A1" w:rsidRPr="0090515A">
        <w:rPr>
          <w:rFonts w:ascii="Times New Roman" w:hAnsi="Times New Roman"/>
          <w:i/>
          <w:sz w:val="24"/>
        </w:rPr>
        <w:t xml:space="preserve"> </w:t>
      </w:r>
      <w:r w:rsidR="00CB33A1" w:rsidRPr="0090515A">
        <w:rPr>
          <w:rFonts w:ascii="Times New Roman" w:hAnsi="Times New Roman"/>
          <w:sz w:val="24"/>
        </w:rPr>
        <w:t>(EPJ)</w:t>
      </w:r>
      <w:r w:rsidR="00966712" w:rsidRPr="0090515A">
        <w:rPr>
          <w:rFonts w:ascii="Times New Roman" w:hAnsi="Times New Roman"/>
          <w:sz w:val="24"/>
        </w:rPr>
        <w:t xml:space="preserve">. </w:t>
      </w:r>
      <w:r w:rsidR="00CB33A1" w:rsidRPr="0090515A">
        <w:rPr>
          <w:rFonts w:ascii="Times New Roman" w:hAnsi="Times New Roman"/>
          <w:sz w:val="24"/>
        </w:rPr>
        <w:t>Adresowane do różnych grup wiekowych, EPJ „jest narzędziem, które pomaga uczniom lepiej zrozumieć, czym jest uczenie się, jak przebiega nauka języków obcych i jak ważne jest w tym procesie poznawanie innych kultur” (</w:t>
      </w:r>
      <w:r w:rsidR="007030F0" w:rsidRPr="0090515A">
        <w:rPr>
          <w:rFonts w:ascii="Times New Roman" w:hAnsi="Times New Roman"/>
          <w:sz w:val="24"/>
        </w:rPr>
        <w:t>Pamuła-</w:t>
      </w:r>
      <w:proofErr w:type="spellStart"/>
      <w:r w:rsidR="007030F0" w:rsidRPr="0090515A">
        <w:rPr>
          <w:rFonts w:ascii="Times New Roman" w:hAnsi="Times New Roman"/>
          <w:sz w:val="24"/>
        </w:rPr>
        <w:t>Beh</w:t>
      </w:r>
      <w:r w:rsidR="00CB33A1" w:rsidRPr="0090515A">
        <w:rPr>
          <w:rFonts w:ascii="Times New Roman" w:hAnsi="Times New Roman"/>
          <w:sz w:val="24"/>
        </w:rPr>
        <w:t>rens</w:t>
      </w:r>
      <w:proofErr w:type="spellEnd"/>
      <w:r w:rsidR="00CB33A1" w:rsidRPr="0090515A">
        <w:rPr>
          <w:rFonts w:ascii="Times New Roman" w:hAnsi="Times New Roman"/>
          <w:sz w:val="24"/>
        </w:rPr>
        <w:t xml:space="preserve"> 2013</w:t>
      </w:r>
      <w:r w:rsidR="00A1003C" w:rsidRPr="0090515A">
        <w:rPr>
          <w:rFonts w:ascii="Times New Roman" w:hAnsi="Times New Roman"/>
          <w:sz w:val="24"/>
        </w:rPr>
        <w:t>: 5</w:t>
      </w:r>
      <w:r w:rsidR="00CB33A1" w:rsidRPr="0090515A">
        <w:rPr>
          <w:rFonts w:ascii="Times New Roman" w:hAnsi="Times New Roman"/>
          <w:sz w:val="24"/>
        </w:rPr>
        <w:t xml:space="preserve">). Tym samym, dokument wpisuje się w realizację celów Rady Europy dotyczących edukacji językowej, takich jak: umacnianie różnorodności </w:t>
      </w:r>
      <w:r w:rsidR="00285C9E" w:rsidRPr="0090515A">
        <w:rPr>
          <w:rFonts w:ascii="Times New Roman" w:hAnsi="Times New Roman"/>
          <w:sz w:val="24"/>
        </w:rPr>
        <w:br/>
      </w:r>
      <w:r w:rsidR="00CB33A1" w:rsidRPr="0090515A">
        <w:rPr>
          <w:rFonts w:ascii="Times New Roman" w:hAnsi="Times New Roman"/>
          <w:sz w:val="24"/>
        </w:rPr>
        <w:t>i tożsamości językowej i kulturowej, propagowanie idei doskonalenia znajomości języków przez całe życie oraz wspieranie rozwoju osobistego mieszkańców Europy (Głowacka 2015).</w:t>
      </w:r>
    </w:p>
    <w:p w14:paraId="21FE3B90" w14:textId="06AB6CF1" w:rsidR="003A382A" w:rsidRPr="0090515A" w:rsidRDefault="00CB33A1" w:rsidP="003A382A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 xml:space="preserve">Europejskie Portfolio Językowe dla dorosłych, tak jak wszystkie wersje dokumentu, zawiera trzy części: biografię, paszport i </w:t>
      </w:r>
      <w:r w:rsidRPr="0090515A">
        <w:rPr>
          <w:rFonts w:ascii="Times New Roman" w:hAnsi="Times New Roman"/>
          <w:i/>
          <w:sz w:val="24"/>
        </w:rPr>
        <w:t>dossier</w:t>
      </w:r>
      <w:r w:rsidRPr="0090515A">
        <w:rPr>
          <w:rFonts w:ascii="Times New Roman" w:hAnsi="Times New Roman"/>
          <w:sz w:val="24"/>
        </w:rPr>
        <w:t xml:space="preserve">. W biografii uczeń opisuje przebieg nauki języka obcego </w:t>
      </w:r>
      <w:r w:rsidR="00B4473C" w:rsidRPr="0090515A">
        <w:rPr>
          <w:rFonts w:ascii="Times New Roman" w:hAnsi="Times New Roman"/>
          <w:sz w:val="24"/>
        </w:rPr>
        <w:t xml:space="preserve">uwzględniając treści kulturowe i stosowane strategie uczenia się oraz dokonuje analizy postawionych sobie celów. Paszport służy określeniu zdobytych umiejętności językowych i kulturowych, również tych potwierdzonych dyplomami i certyfikatami. </w:t>
      </w:r>
      <w:r w:rsidR="00BA5488" w:rsidRPr="0090515A">
        <w:rPr>
          <w:rFonts w:ascii="Times New Roman" w:hAnsi="Times New Roman"/>
          <w:sz w:val="24"/>
        </w:rPr>
        <w:br/>
      </w:r>
      <w:r w:rsidR="00B4473C" w:rsidRPr="0090515A">
        <w:rPr>
          <w:rFonts w:ascii="Times New Roman" w:hAnsi="Times New Roman"/>
          <w:sz w:val="24"/>
        </w:rPr>
        <w:t>W ostatniej części EPJ (</w:t>
      </w:r>
      <w:r w:rsidR="00B4473C" w:rsidRPr="0090515A">
        <w:rPr>
          <w:rFonts w:ascii="Times New Roman" w:hAnsi="Times New Roman"/>
          <w:i/>
          <w:sz w:val="24"/>
        </w:rPr>
        <w:t>dossier</w:t>
      </w:r>
      <w:r w:rsidR="00B4473C" w:rsidRPr="0090515A">
        <w:rPr>
          <w:rFonts w:ascii="Times New Roman" w:hAnsi="Times New Roman"/>
          <w:sz w:val="24"/>
        </w:rPr>
        <w:t>) u</w:t>
      </w:r>
      <w:r w:rsidR="001261C7" w:rsidRPr="0090515A">
        <w:rPr>
          <w:rFonts w:ascii="Times New Roman" w:hAnsi="Times New Roman"/>
          <w:sz w:val="24"/>
        </w:rPr>
        <w:t>czeń może przechowywać swoje wyb</w:t>
      </w:r>
      <w:r w:rsidR="00B4473C" w:rsidRPr="0090515A">
        <w:rPr>
          <w:rFonts w:ascii="Times New Roman" w:hAnsi="Times New Roman"/>
          <w:sz w:val="24"/>
        </w:rPr>
        <w:t>rane prace (testy, prace pisemne, zrealizowane projekty i zadania), które są odzwierciedleniem zdobytej wiedzy i umiejętności (</w:t>
      </w:r>
      <w:r w:rsidR="007030F0" w:rsidRPr="0090515A">
        <w:rPr>
          <w:rFonts w:ascii="Times New Roman" w:hAnsi="Times New Roman"/>
          <w:sz w:val="24"/>
        </w:rPr>
        <w:t>Pamuła-</w:t>
      </w:r>
      <w:proofErr w:type="spellStart"/>
      <w:r w:rsidR="007030F0" w:rsidRPr="0090515A">
        <w:rPr>
          <w:rFonts w:ascii="Times New Roman" w:hAnsi="Times New Roman"/>
          <w:sz w:val="24"/>
        </w:rPr>
        <w:t>Beh</w:t>
      </w:r>
      <w:r w:rsidR="00B4473C" w:rsidRPr="0090515A">
        <w:rPr>
          <w:rFonts w:ascii="Times New Roman" w:hAnsi="Times New Roman"/>
          <w:sz w:val="24"/>
        </w:rPr>
        <w:t>rens</w:t>
      </w:r>
      <w:proofErr w:type="spellEnd"/>
      <w:r w:rsidR="00A83828" w:rsidRPr="0090515A">
        <w:rPr>
          <w:rFonts w:ascii="Times New Roman" w:hAnsi="Times New Roman"/>
          <w:sz w:val="24"/>
        </w:rPr>
        <w:t>,</w:t>
      </w:r>
      <w:r w:rsidR="00B4473C" w:rsidRPr="0090515A">
        <w:rPr>
          <w:rFonts w:ascii="Times New Roman" w:hAnsi="Times New Roman"/>
          <w:sz w:val="24"/>
        </w:rPr>
        <w:t xml:space="preserve"> 2013). </w:t>
      </w:r>
      <w:r w:rsidR="003A382A" w:rsidRPr="0090515A">
        <w:rPr>
          <w:rFonts w:ascii="Times New Roman" w:hAnsi="Times New Roman"/>
          <w:sz w:val="24"/>
        </w:rPr>
        <w:t xml:space="preserve">U podstaw EPJ leżą następujące założenia: </w:t>
      </w:r>
    </w:p>
    <w:p w14:paraId="313FBA16" w14:textId="77777777" w:rsidR="003A382A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u</w:t>
      </w:r>
      <w:r w:rsidR="003A382A" w:rsidRPr="0090515A">
        <w:rPr>
          <w:rFonts w:ascii="Times New Roman" w:hAnsi="Times New Roman"/>
          <w:sz w:val="24"/>
        </w:rPr>
        <w:t>czeń jest potencjalnym użytkownikiem kilku języków</w:t>
      </w:r>
    </w:p>
    <w:p w14:paraId="74D2AF5D" w14:textId="77777777" w:rsidR="003A382A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z</w:t>
      </w:r>
      <w:r w:rsidR="003A382A" w:rsidRPr="0090515A">
        <w:rPr>
          <w:rFonts w:ascii="Times New Roman" w:hAnsi="Times New Roman"/>
          <w:sz w:val="24"/>
        </w:rPr>
        <w:t xml:space="preserve">najomość języka i kultur przekracza ramy kształcenia zinstytucjonalizowanego </w:t>
      </w:r>
    </w:p>
    <w:p w14:paraId="519E66AA" w14:textId="77777777" w:rsidR="003A382A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s</w:t>
      </w:r>
      <w:r w:rsidR="003A382A" w:rsidRPr="0090515A">
        <w:rPr>
          <w:rFonts w:ascii="Times New Roman" w:hAnsi="Times New Roman"/>
          <w:sz w:val="24"/>
        </w:rPr>
        <w:t xml:space="preserve">kuteczne porozumiewanie się w życiu codziennym nie jest tożsame z biegłością </w:t>
      </w:r>
      <w:r w:rsidR="003A382A" w:rsidRPr="0090515A">
        <w:rPr>
          <w:rFonts w:ascii="Times New Roman" w:hAnsi="Times New Roman"/>
          <w:sz w:val="24"/>
        </w:rPr>
        <w:br/>
        <w:t>w posługiwaniu się języka</w:t>
      </w:r>
    </w:p>
    <w:p w14:paraId="44D5668B" w14:textId="77777777" w:rsidR="003A382A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o</w:t>
      </w:r>
      <w:r w:rsidR="003A382A" w:rsidRPr="0090515A">
        <w:rPr>
          <w:rFonts w:ascii="Times New Roman" w:hAnsi="Times New Roman"/>
          <w:sz w:val="24"/>
        </w:rPr>
        <w:t>cena wyrażona stopniem nie odzwierciedla umiejętności ucznia</w:t>
      </w:r>
    </w:p>
    <w:p w14:paraId="49CBB3B8" w14:textId="77777777" w:rsidR="003A382A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u</w:t>
      </w:r>
      <w:r w:rsidR="003A382A" w:rsidRPr="0090515A">
        <w:rPr>
          <w:rFonts w:ascii="Times New Roman" w:hAnsi="Times New Roman"/>
          <w:sz w:val="24"/>
        </w:rPr>
        <w:t>miejętność samodzielnego określania celów, potrzeb oraz stosowania odpowiednich strategii wpływa na motywację</w:t>
      </w:r>
    </w:p>
    <w:p w14:paraId="26BA6FCA" w14:textId="77777777" w:rsidR="00114D8B" w:rsidRPr="0090515A" w:rsidRDefault="001261C7" w:rsidP="000F0B6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lastRenderedPageBreak/>
        <w:t>s</w:t>
      </w:r>
      <w:r w:rsidR="003A382A" w:rsidRPr="0090515A">
        <w:rPr>
          <w:rFonts w:ascii="Times New Roman" w:hAnsi="Times New Roman"/>
          <w:sz w:val="24"/>
        </w:rPr>
        <w:t>amodzielne uczenie się wymaga zdobycia umiejętności oceniania własnych postępów (Głowacka 2005).</w:t>
      </w:r>
    </w:p>
    <w:p w14:paraId="595F58F8" w14:textId="77777777" w:rsidR="00114D8B" w:rsidRPr="0090515A" w:rsidRDefault="00114D8B" w:rsidP="00114D8B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 xml:space="preserve">Korzystanie z EPJ powinno przebiegać według dwóch podstawowych zasad: </w:t>
      </w:r>
      <w:r w:rsidRPr="0090515A">
        <w:rPr>
          <w:rFonts w:ascii="Times New Roman" w:hAnsi="Times New Roman"/>
          <w:i/>
          <w:sz w:val="24"/>
        </w:rPr>
        <w:t>zasady dobrowolności</w:t>
      </w:r>
      <w:r w:rsidRPr="0090515A">
        <w:rPr>
          <w:rFonts w:ascii="Times New Roman" w:hAnsi="Times New Roman"/>
          <w:sz w:val="24"/>
        </w:rPr>
        <w:t xml:space="preserve"> (EPJ jest własnością ucznia, który pracuje z nim we własnym tempie i zgodnie ze swoimi potrzebami) oraz </w:t>
      </w:r>
      <w:r w:rsidRPr="0090515A">
        <w:rPr>
          <w:rFonts w:ascii="Times New Roman" w:hAnsi="Times New Roman"/>
          <w:i/>
          <w:sz w:val="24"/>
        </w:rPr>
        <w:t>zasady pozytywnego podejścia</w:t>
      </w:r>
      <w:r w:rsidRPr="0090515A">
        <w:rPr>
          <w:rFonts w:ascii="Times New Roman" w:hAnsi="Times New Roman"/>
          <w:sz w:val="24"/>
        </w:rPr>
        <w:t xml:space="preserve"> (każda umiejętność, nawet cząstkowa, jest ważna w procesie uczenia się języka). </w:t>
      </w:r>
    </w:p>
    <w:p w14:paraId="39E511F6" w14:textId="77777777" w:rsidR="00285FF5" w:rsidRPr="0090515A" w:rsidRDefault="007030F0" w:rsidP="00B0597F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>Z</w:t>
      </w:r>
      <w:r w:rsidR="00114D8B" w:rsidRPr="0090515A">
        <w:rPr>
          <w:rFonts w:ascii="Times New Roman" w:hAnsi="Times New Roman"/>
          <w:sz w:val="24"/>
        </w:rPr>
        <w:t>godnie z przyjętą koncepcją,</w:t>
      </w:r>
      <w:r w:rsidRPr="0090515A">
        <w:rPr>
          <w:rFonts w:ascii="Times New Roman" w:hAnsi="Times New Roman"/>
          <w:sz w:val="24"/>
        </w:rPr>
        <w:t xml:space="preserve"> portfolio językowe </w:t>
      </w:r>
      <w:r w:rsidR="00F41ABB" w:rsidRPr="0090515A">
        <w:rPr>
          <w:rFonts w:ascii="Times New Roman" w:hAnsi="Times New Roman"/>
          <w:sz w:val="24"/>
        </w:rPr>
        <w:t xml:space="preserve">jest „ogniwem w relacji między uczestnikami procesu dydaktycznego”, zachęcającym ucznia do potraktowania nauki języka, „jako swój osobisty projekt” (Głowacka 2005: 5). </w:t>
      </w:r>
      <w:r w:rsidR="00114D8B" w:rsidRPr="0090515A">
        <w:rPr>
          <w:rFonts w:ascii="Times New Roman" w:hAnsi="Times New Roman"/>
          <w:sz w:val="24"/>
        </w:rPr>
        <w:t xml:space="preserve">Jest więc </w:t>
      </w:r>
      <w:r w:rsidR="00F41ABB" w:rsidRPr="0090515A">
        <w:rPr>
          <w:rFonts w:ascii="Times New Roman" w:hAnsi="Times New Roman"/>
          <w:sz w:val="24"/>
        </w:rPr>
        <w:t xml:space="preserve">wyjątkowym dokumentem tożsamości ucznia, </w:t>
      </w:r>
      <w:r w:rsidR="00114D8B" w:rsidRPr="0090515A">
        <w:rPr>
          <w:rFonts w:ascii="Times New Roman" w:hAnsi="Times New Roman"/>
          <w:sz w:val="24"/>
        </w:rPr>
        <w:t>który</w:t>
      </w:r>
      <w:r w:rsidR="00F41ABB" w:rsidRPr="0090515A">
        <w:rPr>
          <w:rFonts w:ascii="Times New Roman" w:hAnsi="Times New Roman"/>
          <w:sz w:val="24"/>
        </w:rPr>
        <w:t xml:space="preserve"> ma zaświadczyć o liczbie znanych jęz</w:t>
      </w:r>
      <w:r w:rsidR="00114D8B" w:rsidRPr="0090515A">
        <w:rPr>
          <w:rFonts w:ascii="Times New Roman" w:hAnsi="Times New Roman"/>
          <w:sz w:val="24"/>
        </w:rPr>
        <w:t xml:space="preserve">yków, zarejestrować osiągnięcia, </w:t>
      </w:r>
      <w:r w:rsidR="00F41ABB" w:rsidRPr="0090515A">
        <w:rPr>
          <w:rFonts w:ascii="Times New Roman" w:hAnsi="Times New Roman"/>
          <w:sz w:val="24"/>
        </w:rPr>
        <w:t>najwa</w:t>
      </w:r>
      <w:r w:rsidR="00114D8B" w:rsidRPr="0090515A">
        <w:rPr>
          <w:rFonts w:ascii="Times New Roman" w:hAnsi="Times New Roman"/>
          <w:sz w:val="24"/>
        </w:rPr>
        <w:t xml:space="preserve">żniejsze umiejętności językowe </w:t>
      </w:r>
      <w:r w:rsidR="00F41ABB" w:rsidRPr="0090515A">
        <w:rPr>
          <w:rFonts w:ascii="Times New Roman" w:hAnsi="Times New Roman"/>
          <w:sz w:val="24"/>
        </w:rPr>
        <w:t>i doświadczenia interkulturowe, odzwierciedlić przebieg nauki, stosowane metody i strategie uczenia się oraz przedstawić profil językowy i kulturowy ucznia (Głowacka 2005).</w:t>
      </w:r>
      <w:r w:rsidR="00114D8B" w:rsidRPr="0090515A">
        <w:rPr>
          <w:rFonts w:ascii="Times New Roman" w:hAnsi="Times New Roman"/>
          <w:sz w:val="24"/>
        </w:rPr>
        <w:t xml:space="preserve"> </w:t>
      </w:r>
      <w:r w:rsidR="00E45006" w:rsidRPr="0090515A">
        <w:rPr>
          <w:rFonts w:ascii="Times New Roman" w:hAnsi="Times New Roman"/>
          <w:sz w:val="24"/>
        </w:rPr>
        <w:t>EPJ zajmuje szczególne miejsce w autorefleksji nad procesem uczenia się języka, który jest przedsięwzięciem wieloetapowym, a jego wykorzystanie na trzecim etapie edukacyjnym może przynieść liczne korzyści, takie jak umocnienie motywacji do nauki języka poprzez systematyczną obserwację swoich umiejętności językowych oraz przygotowanie ucznia do oceny swoich kompetencji w</w:t>
      </w:r>
      <w:r w:rsidR="00B0597F" w:rsidRPr="0090515A">
        <w:rPr>
          <w:rFonts w:ascii="Times New Roman" w:hAnsi="Times New Roman"/>
          <w:sz w:val="24"/>
        </w:rPr>
        <w:t xml:space="preserve"> </w:t>
      </w:r>
      <w:r w:rsidR="00BA5488" w:rsidRPr="0090515A">
        <w:rPr>
          <w:rFonts w:ascii="Times New Roman" w:hAnsi="Times New Roman"/>
          <w:sz w:val="24"/>
        </w:rPr>
        <w:t xml:space="preserve">jego </w:t>
      </w:r>
      <w:r w:rsidR="00E45006" w:rsidRPr="0090515A">
        <w:rPr>
          <w:rFonts w:ascii="Times New Roman" w:hAnsi="Times New Roman"/>
          <w:sz w:val="24"/>
        </w:rPr>
        <w:t>przyszłym środowisku zawodowym</w:t>
      </w:r>
      <w:r w:rsidR="004322F8" w:rsidRPr="0090515A">
        <w:rPr>
          <w:rFonts w:ascii="Times New Roman" w:hAnsi="Times New Roman"/>
          <w:sz w:val="24"/>
        </w:rPr>
        <w:t>.</w:t>
      </w:r>
    </w:p>
    <w:p w14:paraId="23EEEB7A" w14:textId="77777777" w:rsidR="006D3F40" w:rsidRPr="0090515A" w:rsidRDefault="006D3F40" w:rsidP="00B0597F">
      <w:pPr>
        <w:spacing w:line="360" w:lineRule="auto"/>
        <w:jc w:val="both"/>
        <w:rPr>
          <w:rFonts w:ascii="Times New Roman" w:hAnsi="Times New Roman"/>
          <w:sz w:val="24"/>
        </w:rPr>
        <w:sectPr w:rsidR="006D3F40" w:rsidRPr="0090515A" w:rsidSect="000E147D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CC6A62" w14:textId="77777777" w:rsidR="00F10789" w:rsidRPr="0090515A" w:rsidRDefault="00F10789" w:rsidP="000F0B64">
      <w:pPr>
        <w:pStyle w:val="Bea"/>
        <w:numPr>
          <w:ilvl w:val="0"/>
          <w:numId w:val="53"/>
        </w:numPr>
        <w:rPr>
          <w:rFonts w:ascii="Times New Roman" w:hAnsi="Times New Roman"/>
          <w:lang w:val="pl-PL"/>
        </w:rPr>
      </w:pPr>
      <w:bookmarkStart w:id="86" w:name="_Toc126141853"/>
      <w:bookmarkStart w:id="87" w:name="_Toc127768530"/>
      <w:bookmarkStart w:id="88" w:name="_Toc481607916"/>
      <w:r w:rsidRPr="0090515A">
        <w:rPr>
          <w:rFonts w:ascii="Times New Roman" w:hAnsi="Times New Roman"/>
          <w:lang w:val="pl-PL"/>
        </w:rPr>
        <w:lastRenderedPageBreak/>
        <w:t>Przykładowe scenariusze lekcji</w:t>
      </w:r>
      <w:bookmarkEnd w:id="86"/>
      <w:bookmarkEnd w:id="87"/>
    </w:p>
    <w:p w14:paraId="0019FAE3" w14:textId="2EA0F0D9" w:rsidR="00CF72B0" w:rsidRPr="0090515A" w:rsidRDefault="00CF72B0" w:rsidP="00CF72B0">
      <w:pPr>
        <w:spacing w:line="360" w:lineRule="auto"/>
        <w:jc w:val="both"/>
        <w:rPr>
          <w:rFonts w:ascii="Times New Roman" w:hAnsi="Times New Roman"/>
          <w:sz w:val="24"/>
        </w:rPr>
      </w:pPr>
      <w:r w:rsidRPr="0090515A">
        <w:rPr>
          <w:rFonts w:ascii="Times New Roman" w:hAnsi="Times New Roman"/>
          <w:sz w:val="24"/>
        </w:rPr>
        <w:t xml:space="preserve">Zamieszczone poniżej scenariusze stanowią propozycję wykorzystania podręcznika i zeszytu ćwiczeń </w:t>
      </w:r>
      <w:proofErr w:type="spellStart"/>
      <w:r w:rsidR="005A4FA4" w:rsidRPr="0090515A">
        <w:rPr>
          <w:rFonts w:ascii="Times New Roman" w:hAnsi="Times New Roman"/>
          <w:i/>
          <w:sz w:val="24"/>
        </w:rPr>
        <w:t>Explore</w:t>
      </w:r>
      <w:proofErr w:type="spellEnd"/>
      <w:r w:rsidR="007C6E09" w:rsidRPr="0090515A">
        <w:rPr>
          <w:rFonts w:ascii="Times New Roman" w:hAnsi="Times New Roman"/>
          <w:i/>
          <w:sz w:val="24"/>
        </w:rPr>
        <w:t xml:space="preserve"> 1</w:t>
      </w:r>
      <w:r w:rsidR="007C6E09" w:rsidRPr="0090515A">
        <w:rPr>
          <w:rFonts w:ascii="Times New Roman" w:hAnsi="Times New Roman"/>
          <w:sz w:val="24"/>
        </w:rPr>
        <w:t xml:space="preserve"> </w:t>
      </w:r>
      <w:r w:rsidRPr="0090515A">
        <w:rPr>
          <w:rFonts w:ascii="Times New Roman" w:hAnsi="Times New Roman"/>
          <w:sz w:val="24"/>
        </w:rPr>
        <w:t xml:space="preserve">na lekcji języka obcego. </w:t>
      </w:r>
    </w:p>
    <w:p w14:paraId="7FBA7C4D" w14:textId="17658FBE" w:rsidR="00285FF5" w:rsidRPr="000E147D" w:rsidRDefault="005A4FA4" w:rsidP="00285FF5">
      <w:pPr>
        <w:pStyle w:val="Bea"/>
        <w:rPr>
          <w:rFonts w:ascii="Times New Roman" w:hAnsi="Times New Roman"/>
          <w:lang w:val="fr-FR"/>
        </w:rPr>
      </w:pPr>
      <w:bookmarkStart w:id="89" w:name="_Toc126141854"/>
      <w:bookmarkStart w:id="90" w:name="_Toc127768531"/>
      <w:r w:rsidRPr="000E147D">
        <w:rPr>
          <w:rFonts w:ascii="Times New Roman" w:hAnsi="Times New Roman"/>
          <w:i/>
          <w:lang w:val="fr-FR"/>
        </w:rPr>
        <w:t>EXPLORE</w:t>
      </w:r>
      <w:r w:rsidR="00B0597F" w:rsidRPr="000E147D">
        <w:rPr>
          <w:rFonts w:ascii="Times New Roman" w:hAnsi="Times New Roman"/>
          <w:i/>
          <w:lang w:val="fr-FR"/>
        </w:rPr>
        <w:t xml:space="preserve"> 1</w:t>
      </w:r>
      <w:r w:rsidR="00B0597F" w:rsidRPr="000E147D">
        <w:rPr>
          <w:rFonts w:ascii="Times New Roman" w:hAnsi="Times New Roman"/>
          <w:lang w:val="fr-FR"/>
        </w:rPr>
        <w:t xml:space="preserve"> - </w:t>
      </w:r>
      <w:r w:rsidR="00285FF5" w:rsidRPr="000E147D">
        <w:rPr>
          <w:rFonts w:ascii="Times New Roman" w:hAnsi="Times New Roman"/>
          <w:lang w:val="fr-FR"/>
        </w:rPr>
        <w:t xml:space="preserve">Scenariusz nr </w:t>
      </w:r>
      <w:bookmarkEnd w:id="88"/>
      <w:r w:rsidR="00F10789" w:rsidRPr="000E147D">
        <w:rPr>
          <w:rFonts w:ascii="Times New Roman" w:hAnsi="Times New Roman"/>
          <w:lang w:val="fr-FR"/>
        </w:rPr>
        <w:t>1</w:t>
      </w:r>
      <w:bookmarkEnd w:id="89"/>
      <w:bookmarkEnd w:id="90"/>
      <w:r w:rsidR="00285FF5" w:rsidRPr="000E147D">
        <w:rPr>
          <w:rFonts w:ascii="Times New Roman" w:hAnsi="Times New Roman"/>
          <w:lang w:val="fr-FR"/>
        </w:rPr>
        <w:t xml:space="preserve"> </w:t>
      </w:r>
    </w:p>
    <w:p w14:paraId="303F8BC3" w14:textId="64B5400E" w:rsidR="00285FF5" w:rsidRPr="0090515A" w:rsidRDefault="00285FF5" w:rsidP="00111A11">
      <w:p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0E147D">
        <w:rPr>
          <w:rFonts w:ascii="Times New Roman" w:hAnsi="Times New Roman"/>
          <w:b/>
          <w:smallCaps/>
          <w:sz w:val="24"/>
          <w:szCs w:val="24"/>
          <w:lang w:val="fr-FR"/>
        </w:rPr>
        <w:t xml:space="preserve">Temat lekcji: </w:t>
      </w:r>
      <w:r w:rsidR="00357547" w:rsidRPr="000E147D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Rendez-vous à l’atelier vidéo</w:t>
      </w:r>
      <w:r w:rsidR="00357547" w:rsidRPr="000E147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. </w:t>
      </w:r>
      <w:r w:rsidR="00357547" w:rsidRPr="0090515A">
        <w:rPr>
          <w:rFonts w:ascii="Times New Roman" w:hAnsi="Times New Roman"/>
          <w:color w:val="000000" w:themeColor="text1"/>
          <w:sz w:val="24"/>
          <w:szCs w:val="24"/>
        </w:rPr>
        <w:t>Umawiamy się na spotkanie.</w:t>
      </w:r>
    </w:p>
    <w:p w14:paraId="10E18DC9" w14:textId="77777777" w:rsidR="00285FF5" w:rsidRPr="0090515A" w:rsidRDefault="00285FF5" w:rsidP="00F30B39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 xml:space="preserve">Cele zajęć: </w:t>
      </w:r>
    </w:p>
    <w:p w14:paraId="3809189C" w14:textId="467FB29E" w:rsidR="00285FF5" w:rsidRPr="0090515A" w:rsidRDefault="00285FF5" w:rsidP="00F30B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Komunikacyjne (</w:t>
      </w:r>
      <w:r w:rsidR="00DD1CBB" w:rsidRPr="0090515A">
        <w:rPr>
          <w:rFonts w:ascii="Times New Roman" w:hAnsi="Times New Roman"/>
          <w:b/>
          <w:smallCaps/>
          <w:sz w:val="24"/>
          <w:szCs w:val="24"/>
        </w:rPr>
        <w:t xml:space="preserve">działania </w:t>
      </w:r>
      <w:r w:rsidRPr="0090515A">
        <w:rPr>
          <w:rFonts w:ascii="Times New Roman" w:hAnsi="Times New Roman"/>
          <w:b/>
          <w:smallCaps/>
          <w:sz w:val="24"/>
          <w:szCs w:val="24"/>
        </w:rPr>
        <w:t xml:space="preserve">receptywne i produktywne): </w:t>
      </w:r>
    </w:p>
    <w:p w14:paraId="2A03B4F7" w14:textId="77BBF149" w:rsidR="00515CD5" w:rsidRPr="0090515A" w:rsidRDefault="00515CD5" w:rsidP="00F30B3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Rozumieć </w:t>
      </w:r>
      <w:r w:rsidR="003E0E78" w:rsidRPr="0090515A">
        <w:rPr>
          <w:rFonts w:ascii="Times New Roman" w:hAnsi="Times New Roman"/>
          <w:sz w:val="24"/>
          <w:szCs w:val="24"/>
        </w:rPr>
        <w:t xml:space="preserve">krótką wiadomość tekstową </w:t>
      </w:r>
      <w:r w:rsidR="00890D06" w:rsidRPr="0090515A">
        <w:rPr>
          <w:rFonts w:ascii="Times New Roman" w:hAnsi="Times New Roman"/>
          <w:sz w:val="24"/>
          <w:szCs w:val="24"/>
        </w:rPr>
        <w:t>sms</w:t>
      </w:r>
      <w:r w:rsidR="003E0E78" w:rsidRPr="0090515A">
        <w:rPr>
          <w:rFonts w:ascii="Times New Roman" w:hAnsi="Times New Roman"/>
          <w:sz w:val="24"/>
          <w:szCs w:val="24"/>
        </w:rPr>
        <w:t xml:space="preserve"> </w:t>
      </w:r>
    </w:p>
    <w:p w14:paraId="21988F2F" w14:textId="6B49EE09" w:rsidR="003E0E78" w:rsidRPr="0090515A" w:rsidRDefault="003E0E78" w:rsidP="00F30B3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Rozpoznawać i stosować podstawowe zwroty komunikacyjne w języku </w:t>
      </w:r>
      <w:r w:rsidR="00890D06" w:rsidRPr="0090515A">
        <w:rPr>
          <w:rFonts w:ascii="Times New Roman" w:hAnsi="Times New Roman"/>
          <w:sz w:val="24"/>
          <w:szCs w:val="24"/>
        </w:rPr>
        <w:t>sms</w:t>
      </w:r>
    </w:p>
    <w:p w14:paraId="5CE25652" w14:textId="5B9D94D0" w:rsidR="003E0E78" w:rsidRPr="0090515A" w:rsidRDefault="003E0E78" w:rsidP="00F30B3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Odnaleźć w tekście określone informacje (miejsce i godzinę spotkania)</w:t>
      </w:r>
    </w:p>
    <w:p w14:paraId="2CABC0CC" w14:textId="2340FB74" w:rsidR="003E0E78" w:rsidRPr="0090515A" w:rsidRDefault="003E0E78" w:rsidP="00F30B3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Umawiać się na spotkanie (w formie pisemnej i ustnej)</w:t>
      </w:r>
    </w:p>
    <w:p w14:paraId="3C7D1C92" w14:textId="77777777" w:rsidR="00285FF5" w:rsidRPr="0090515A" w:rsidRDefault="00285FF5" w:rsidP="00F30B3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Językowe</w:t>
      </w:r>
    </w:p>
    <w:p w14:paraId="26BDD5A5" w14:textId="77777777" w:rsidR="00285FF5" w:rsidRPr="0090515A" w:rsidRDefault="00285FF5" w:rsidP="00F30B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Gramatyczne</w:t>
      </w:r>
    </w:p>
    <w:p w14:paraId="4F98696B" w14:textId="77777777" w:rsidR="003E0E78" w:rsidRPr="000E147D" w:rsidRDefault="003E0E78" w:rsidP="00F30B39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0E147D">
        <w:rPr>
          <w:rFonts w:ascii="Times New Roman" w:hAnsi="Times New Roman"/>
          <w:sz w:val="24"/>
          <w:szCs w:val="24"/>
          <w:lang w:val="fr-FR"/>
        </w:rPr>
        <w:t xml:space="preserve">Przyimek à (+ rodzajnik): </w:t>
      </w:r>
      <w:r w:rsidRPr="000E147D">
        <w:rPr>
          <w:rFonts w:ascii="Times New Roman" w:hAnsi="Times New Roman"/>
          <w:i/>
          <w:iCs/>
          <w:sz w:val="24"/>
          <w:szCs w:val="24"/>
          <w:lang w:val="fr-FR"/>
        </w:rPr>
        <w:t>aller/être au CDI à la cantine, à l’atelier vidéo</w:t>
      </w:r>
    </w:p>
    <w:p w14:paraId="5BB9F527" w14:textId="0E3DC8BB" w:rsidR="00285FF5" w:rsidRPr="0090515A" w:rsidRDefault="003E0E78" w:rsidP="00F30B39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Odmiana czasownika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faire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(utrwalenie)</w:t>
      </w:r>
    </w:p>
    <w:p w14:paraId="734A7257" w14:textId="0CE50C93" w:rsidR="00890D06" w:rsidRPr="0090515A" w:rsidRDefault="00890D06" w:rsidP="00F30B39">
      <w:pPr>
        <w:pStyle w:val="Akapitzlist"/>
        <w:numPr>
          <w:ilvl w:val="1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Odmiana czasownik</w:t>
      </w:r>
      <w:r w:rsidR="00D91FB7" w:rsidRPr="0090515A">
        <w:rPr>
          <w:rFonts w:ascii="Times New Roman" w:hAnsi="Times New Roman"/>
          <w:sz w:val="24"/>
          <w:szCs w:val="24"/>
        </w:rPr>
        <w:t>ów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aller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</w:t>
      </w:r>
      <w:r w:rsidR="00D91FB7" w:rsidRPr="0090515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D91FB7" w:rsidRPr="0090515A">
        <w:rPr>
          <w:rFonts w:ascii="Times New Roman" w:hAnsi="Times New Roman"/>
          <w:i/>
          <w:iCs/>
          <w:sz w:val="24"/>
          <w:szCs w:val="24"/>
        </w:rPr>
        <w:t>venir</w:t>
      </w:r>
      <w:proofErr w:type="spellEnd"/>
      <w:r w:rsidR="00D91FB7"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25775C" w14:textId="77777777" w:rsidR="00285FF5" w:rsidRPr="0090515A" w:rsidRDefault="00285FF5" w:rsidP="00F30B3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Leksykalne</w:t>
      </w:r>
    </w:p>
    <w:p w14:paraId="23B4662C" w14:textId="77777777" w:rsidR="003E0E78" w:rsidRPr="0090515A" w:rsidRDefault="003E0E78" w:rsidP="00F30B39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Pomieszczenia szkoły (utrwalenie) </w:t>
      </w:r>
    </w:p>
    <w:p w14:paraId="2B2E308D" w14:textId="3ED9D72C" w:rsidR="00285FF5" w:rsidRPr="0090515A" w:rsidRDefault="003E0E78" w:rsidP="00F30B39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Zwroty komunikacyjne </w:t>
      </w:r>
      <w:r w:rsidR="00890D06" w:rsidRPr="0090515A">
        <w:rPr>
          <w:rFonts w:ascii="Times New Roman" w:hAnsi="Times New Roman"/>
          <w:sz w:val="24"/>
          <w:szCs w:val="24"/>
        </w:rPr>
        <w:t xml:space="preserve">i skróty </w:t>
      </w:r>
      <w:r w:rsidRPr="0090515A">
        <w:rPr>
          <w:rFonts w:ascii="Times New Roman" w:hAnsi="Times New Roman"/>
          <w:sz w:val="24"/>
          <w:szCs w:val="24"/>
        </w:rPr>
        <w:t>w języku SMS</w:t>
      </w:r>
      <w:r w:rsidR="00890D06" w:rsidRPr="0090515A">
        <w:rPr>
          <w:rFonts w:ascii="Times New Roman" w:hAnsi="Times New Roman"/>
          <w:sz w:val="24"/>
          <w:szCs w:val="24"/>
        </w:rPr>
        <w:t xml:space="preserve"> (</w:t>
      </w:r>
      <w:r w:rsidR="00F30B39" w:rsidRPr="0090515A">
        <w:rPr>
          <w:rFonts w:ascii="Times New Roman" w:hAnsi="Times New Roman"/>
          <w:i/>
          <w:iCs/>
          <w:sz w:val="24"/>
          <w:szCs w:val="24"/>
        </w:rPr>
        <w:t xml:space="preserve">À </w:t>
      </w:r>
      <w:proofErr w:type="spellStart"/>
      <w:r w:rsidR="00F30B39" w:rsidRPr="0090515A">
        <w:rPr>
          <w:rFonts w:ascii="Times New Roman" w:hAnsi="Times New Roman"/>
          <w:i/>
          <w:iCs/>
          <w:sz w:val="24"/>
          <w:szCs w:val="24"/>
        </w:rPr>
        <w:t>tout</w:t>
      </w:r>
      <w:proofErr w:type="spellEnd"/>
      <w:r w:rsidR="00F30B39" w:rsidRPr="0090515A">
        <w:rPr>
          <w:rFonts w:ascii="Times New Roman" w:hAnsi="Times New Roman"/>
          <w:i/>
          <w:iCs/>
          <w:sz w:val="24"/>
          <w:szCs w:val="24"/>
        </w:rPr>
        <w:t xml:space="preserve">’! RDV, À </w:t>
      </w:r>
      <w:proofErr w:type="spellStart"/>
      <w:r w:rsidR="00F30B39" w:rsidRPr="0090515A">
        <w:rPr>
          <w:rFonts w:ascii="Times New Roman" w:hAnsi="Times New Roman"/>
          <w:i/>
          <w:iCs/>
          <w:sz w:val="24"/>
          <w:szCs w:val="24"/>
        </w:rPr>
        <w:t>cet</w:t>
      </w:r>
      <w:proofErr w:type="spellEnd"/>
      <w:r w:rsidR="00F30B39"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F30B39" w:rsidRPr="0090515A">
        <w:rPr>
          <w:rFonts w:ascii="Times New Roman" w:hAnsi="Times New Roman"/>
          <w:i/>
          <w:iCs/>
          <w:sz w:val="24"/>
          <w:szCs w:val="24"/>
        </w:rPr>
        <w:t>aprèm</w:t>
      </w:r>
      <w:proofErr w:type="spellEnd"/>
      <w:r w:rsidR="009D6238" w:rsidRPr="0090515A">
        <w:rPr>
          <w:rFonts w:ascii="Times New Roman" w:hAnsi="Times New Roman"/>
          <w:i/>
          <w:iCs/>
          <w:sz w:val="24"/>
          <w:szCs w:val="24"/>
        </w:rPr>
        <w:t>!</w:t>
      </w:r>
      <w:r w:rsidR="00F30B39" w:rsidRPr="0090515A">
        <w:rPr>
          <w:rFonts w:ascii="Times New Roman" w:hAnsi="Times New Roman"/>
          <w:sz w:val="24"/>
          <w:szCs w:val="24"/>
        </w:rPr>
        <w:t>)</w:t>
      </w:r>
    </w:p>
    <w:p w14:paraId="124AC004" w14:textId="46855F86" w:rsidR="00890D06" w:rsidRPr="0090515A" w:rsidRDefault="00890D06" w:rsidP="00F30B39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Struktury służące do umawiania się na spotkanie </w:t>
      </w:r>
    </w:p>
    <w:p w14:paraId="64E40B14" w14:textId="56F156F5" w:rsidR="005111B5" w:rsidRPr="0090515A" w:rsidRDefault="00BC560B" w:rsidP="000F0B64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b/>
          <w:smallCaps/>
          <w:sz w:val="24"/>
          <w:szCs w:val="24"/>
        </w:rPr>
        <w:t>Socjo</w:t>
      </w:r>
      <w:proofErr w:type="spellEnd"/>
      <w:r w:rsidRPr="0090515A">
        <w:rPr>
          <w:rFonts w:ascii="Times New Roman" w:hAnsi="Times New Roman"/>
          <w:b/>
          <w:smallCaps/>
          <w:sz w:val="24"/>
          <w:szCs w:val="24"/>
        </w:rPr>
        <w:t>-</w:t>
      </w:r>
      <w:r w:rsidR="00285FF5" w:rsidRPr="0090515A">
        <w:rPr>
          <w:rFonts w:ascii="Times New Roman" w:hAnsi="Times New Roman"/>
          <w:b/>
          <w:smallCaps/>
          <w:sz w:val="24"/>
          <w:szCs w:val="24"/>
        </w:rPr>
        <w:t>kulturowe</w:t>
      </w:r>
      <w:r w:rsidR="00285FF5" w:rsidRPr="0090515A">
        <w:rPr>
          <w:rFonts w:ascii="Times New Roman" w:hAnsi="Times New Roman"/>
          <w:sz w:val="24"/>
          <w:szCs w:val="24"/>
        </w:rPr>
        <w:t xml:space="preserve"> </w:t>
      </w:r>
    </w:p>
    <w:p w14:paraId="120345E7" w14:textId="6A64032D" w:rsidR="004E3753" w:rsidRPr="000E147D" w:rsidRDefault="00890D06" w:rsidP="000F0B64">
      <w:pPr>
        <w:pStyle w:val="Akapitzlist"/>
        <w:numPr>
          <w:ilvl w:val="1"/>
          <w:numId w:val="4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Specyfika rozmowy </w:t>
      </w:r>
      <w:proofErr w:type="spellStart"/>
      <w:r w:rsidRPr="0090515A">
        <w:rPr>
          <w:rFonts w:ascii="Times New Roman" w:hAnsi="Times New Roman"/>
          <w:sz w:val="24"/>
          <w:szCs w:val="24"/>
        </w:rPr>
        <w:t>sms-owej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 (język sms)</w:t>
      </w:r>
      <w:r w:rsidR="003E0E78" w:rsidRPr="0090515A">
        <w:rPr>
          <w:rFonts w:ascii="Times New Roman" w:hAnsi="Times New Roman"/>
          <w:sz w:val="24"/>
          <w:szCs w:val="24"/>
        </w:rPr>
        <w:t xml:space="preserve"> </w:t>
      </w:r>
    </w:p>
    <w:p w14:paraId="229D62D8" w14:textId="77777777" w:rsidR="00285FF5" w:rsidRPr="0090515A" w:rsidRDefault="00285FF5" w:rsidP="000F0B6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Materiały i pomoce dydaktyczne:</w:t>
      </w:r>
    </w:p>
    <w:p w14:paraId="0AE5CD97" w14:textId="3385EA69" w:rsidR="00285FF5" w:rsidRPr="0090515A" w:rsidRDefault="00285FF5" w:rsidP="000F0B6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Podręcznik ucznia </w:t>
      </w:r>
      <w:r w:rsidR="004E3753" w:rsidRPr="0090515A">
        <w:rPr>
          <w:rFonts w:ascii="Times New Roman" w:hAnsi="Times New Roman"/>
          <w:sz w:val="24"/>
          <w:szCs w:val="24"/>
        </w:rPr>
        <w:t>(</w:t>
      </w:r>
      <w:proofErr w:type="spellStart"/>
      <w:r w:rsidR="0041241E" w:rsidRPr="0090515A">
        <w:rPr>
          <w:rFonts w:ascii="Times New Roman" w:hAnsi="Times New Roman"/>
          <w:i/>
          <w:sz w:val="24"/>
          <w:szCs w:val="24"/>
        </w:rPr>
        <w:t>Unité</w:t>
      </w:r>
      <w:proofErr w:type="spellEnd"/>
      <w:r w:rsidR="0041241E" w:rsidRPr="0090515A">
        <w:rPr>
          <w:rFonts w:ascii="Times New Roman" w:hAnsi="Times New Roman"/>
          <w:i/>
          <w:sz w:val="24"/>
          <w:szCs w:val="24"/>
        </w:rPr>
        <w:t xml:space="preserve"> </w:t>
      </w:r>
      <w:r w:rsidR="003E0E78" w:rsidRPr="0090515A">
        <w:rPr>
          <w:rFonts w:ascii="Times New Roman" w:hAnsi="Times New Roman"/>
          <w:i/>
          <w:sz w:val="24"/>
          <w:szCs w:val="24"/>
        </w:rPr>
        <w:t>4</w:t>
      </w:r>
      <w:r w:rsidR="004E3753" w:rsidRPr="0090515A">
        <w:rPr>
          <w:rFonts w:ascii="Times New Roman" w:hAnsi="Times New Roman"/>
          <w:sz w:val="24"/>
          <w:szCs w:val="24"/>
        </w:rPr>
        <w:t>,</w:t>
      </w:r>
      <w:r w:rsidR="0041241E"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41E" w:rsidRPr="0090515A">
        <w:rPr>
          <w:rFonts w:ascii="Times New Roman" w:hAnsi="Times New Roman"/>
          <w:i/>
          <w:iCs/>
          <w:sz w:val="24"/>
          <w:szCs w:val="24"/>
        </w:rPr>
        <w:t>Leçon</w:t>
      </w:r>
      <w:proofErr w:type="spellEnd"/>
      <w:r w:rsidR="0041241E" w:rsidRPr="0090515A">
        <w:rPr>
          <w:rFonts w:ascii="Times New Roman" w:hAnsi="Times New Roman"/>
          <w:i/>
          <w:iCs/>
          <w:sz w:val="24"/>
          <w:szCs w:val="24"/>
        </w:rPr>
        <w:t xml:space="preserve"> 8</w:t>
      </w:r>
      <w:r w:rsidR="004E3753" w:rsidRPr="0090515A">
        <w:rPr>
          <w:rFonts w:ascii="Times New Roman" w:hAnsi="Times New Roman"/>
          <w:sz w:val="24"/>
          <w:szCs w:val="24"/>
        </w:rPr>
        <w:t xml:space="preserve"> str. </w:t>
      </w:r>
      <w:r w:rsidR="0041241E" w:rsidRPr="0090515A">
        <w:rPr>
          <w:rFonts w:ascii="Times New Roman" w:hAnsi="Times New Roman"/>
          <w:sz w:val="24"/>
          <w:szCs w:val="24"/>
        </w:rPr>
        <w:t xml:space="preserve">– </w:t>
      </w:r>
      <w:r w:rsidR="00EB0F93" w:rsidRPr="0090515A">
        <w:rPr>
          <w:rFonts w:ascii="Times New Roman" w:hAnsi="Times New Roman"/>
          <w:sz w:val="24"/>
          <w:szCs w:val="24"/>
        </w:rPr>
        <w:t xml:space="preserve">45, </w:t>
      </w:r>
      <w:r w:rsidR="003E0E78" w:rsidRPr="0090515A">
        <w:rPr>
          <w:rFonts w:ascii="Times New Roman" w:hAnsi="Times New Roman"/>
          <w:sz w:val="24"/>
          <w:szCs w:val="24"/>
        </w:rPr>
        <w:t xml:space="preserve">46, </w:t>
      </w:r>
      <w:r w:rsidR="00EB0F93" w:rsidRPr="0090515A">
        <w:rPr>
          <w:rFonts w:ascii="Times New Roman" w:hAnsi="Times New Roman"/>
          <w:sz w:val="24"/>
          <w:szCs w:val="24"/>
        </w:rPr>
        <w:t xml:space="preserve">50, </w:t>
      </w:r>
      <w:r w:rsidR="00890D06" w:rsidRPr="0090515A">
        <w:rPr>
          <w:rFonts w:ascii="Times New Roman" w:hAnsi="Times New Roman"/>
          <w:sz w:val="24"/>
          <w:szCs w:val="24"/>
        </w:rPr>
        <w:t>5</w:t>
      </w:r>
      <w:r w:rsidR="00EB0F93" w:rsidRPr="0090515A">
        <w:rPr>
          <w:rFonts w:ascii="Times New Roman" w:hAnsi="Times New Roman"/>
          <w:sz w:val="24"/>
          <w:szCs w:val="24"/>
        </w:rPr>
        <w:t>2</w:t>
      </w:r>
      <w:r w:rsidR="00890D06" w:rsidRPr="0090515A">
        <w:rPr>
          <w:rFonts w:ascii="Times New Roman" w:hAnsi="Times New Roman"/>
          <w:sz w:val="24"/>
          <w:szCs w:val="24"/>
        </w:rPr>
        <w:t>, 5</w:t>
      </w:r>
      <w:r w:rsidR="00EB0F93" w:rsidRPr="0090515A">
        <w:rPr>
          <w:rFonts w:ascii="Times New Roman" w:hAnsi="Times New Roman"/>
          <w:sz w:val="24"/>
          <w:szCs w:val="24"/>
        </w:rPr>
        <w:t>3</w:t>
      </w:r>
      <w:r w:rsidR="004E3753" w:rsidRPr="0090515A">
        <w:rPr>
          <w:rFonts w:ascii="Times New Roman" w:hAnsi="Times New Roman"/>
          <w:sz w:val="24"/>
          <w:szCs w:val="24"/>
        </w:rPr>
        <w:t>)</w:t>
      </w:r>
    </w:p>
    <w:p w14:paraId="544D525E" w14:textId="2ED3071C" w:rsidR="00260D01" w:rsidRPr="0090515A" w:rsidRDefault="00260D01" w:rsidP="000F0B64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/>
          <w:sz w:val="24"/>
          <w:szCs w:val="24"/>
        </w:rPr>
        <w:sectPr w:rsidR="00260D01" w:rsidRPr="009051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515A">
        <w:rPr>
          <w:rFonts w:ascii="Times New Roman" w:hAnsi="Times New Roman"/>
          <w:sz w:val="24"/>
          <w:szCs w:val="24"/>
        </w:rPr>
        <w:t>Wirtualna klasa (do publikacji prac domowych)</w:t>
      </w:r>
    </w:p>
    <w:p w14:paraId="2462BCDA" w14:textId="1C30732D" w:rsidR="00515CD5" w:rsidRPr="0090515A" w:rsidRDefault="00285FF5" w:rsidP="00A54D20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0515A">
        <w:rPr>
          <w:rFonts w:ascii="Times New Roman" w:hAnsi="Times New Roman"/>
          <w:b/>
          <w:sz w:val="28"/>
          <w:szCs w:val="24"/>
        </w:rPr>
        <w:lastRenderedPageBreak/>
        <w:t xml:space="preserve"> Przebieg lekcji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4072"/>
        <w:gridCol w:w="4008"/>
        <w:gridCol w:w="2410"/>
      </w:tblGrid>
      <w:tr w:rsidR="00A54D20" w:rsidRPr="0090515A" w14:paraId="5D9B47C5" w14:textId="77777777" w:rsidTr="00AE2B11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7AF3B0BD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 xml:space="preserve">Faza lekcji </w:t>
            </w:r>
          </w:p>
        </w:tc>
        <w:tc>
          <w:tcPr>
            <w:tcW w:w="4072" w:type="dxa"/>
            <w:shd w:val="clear" w:color="auto" w:fill="auto"/>
          </w:tcPr>
          <w:p w14:paraId="71D02FAE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Czynności nauczyciela</w:t>
            </w:r>
          </w:p>
        </w:tc>
        <w:tc>
          <w:tcPr>
            <w:tcW w:w="4008" w:type="dxa"/>
            <w:shd w:val="clear" w:color="auto" w:fill="auto"/>
          </w:tcPr>
          <w:p w14:paraId="5AC20B23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Czynności uczniów</w:t>
            </w:r>
          </w:p>
        </w:tc>
        <w:tc>
          <w:tcPr>
            <w:tcW w:w="2410" w:type="dxa"/>
            <w:shd w:val="clear" w:color="auto" w:fill="auto"/>
          </w:tcPr>
          <w:p w14:paraId="61323154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Uwagi</w:t>
            </w:r>
          </w:p>
        </w:tc>
      </w:tr>
      <w:tr w:rsidR="00A54D20" w:rsidRPr="0090515A" w14:paraId="5F246720" w14:textId="77777777" w:rsidTr="00AE2B11">
        <w:trPr>
          <w:trHeight w:val="378"/>
        </w:trPr>
        <w:tc>
          <w:tcPr>
            <w:tcW w:w="14029" w:type="dxa"/>
            <w:gridSpan w:val="5"/>
            <w:shd w:val="clear" w:color="auto" w:fill="auto"/>
          </w:tcPr>
          <w:p w14:paraId="291D2BC2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Czynności wstępne (0-10)</w:t>
            </w:r>
          </w:p>
        </w:tc>
      </w:tr>
      <w:tr w:rsidR="00A54D20" w:rsidRPr="0090515A" w14:paraId="7526A877" w14:textId="77777777" w:rsidTr="00AE2B11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1295129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Czynności wstępne </w:t>
            </w:r>
          </w:p>
          <w:p w14:paraId="7BF5F34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0-5 minut</w:t>
            </w:r>
          </w:p>
        </w:tc>
        <w:tc>
          <w:tcPr>
            <w:tcW w:w="4072" w:type="dxa"/>
            <w:shd w:val="clear" w:color="auto" w:fill="auto"/>
          </w:tcPr>
          <w:p w14:paraId="2582EA3F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Powitanie uczniów, sprawdzenie listy obecności. </w:t>
            </w:r>
          </w:p>
          <w:p w14:paraId="2A614BA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1A10F0D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Uczniowie odpowiadają na powitanie.</w:t>
            </w:r>
          </w:p>
        </w:tc>
        <w:tc>
          <w:tcPr>
            <w:tcW w:w="2410" w:type="dxa"/>
            <w:shd w:val="clear" w:color="auto" w:fill="auto"/>
          </w:tcPr>
          <w:p w14:paraId="4ACB527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54D20" w:rsidRPr="0090515A" w14:paraId="1E9848AC" w14:textId="77777777" w:rsidTr="00AE2B11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6719E14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Rozgrzewka językowa </w:t>
            </w: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br/>
              <w:t>i przypomnienie materiału</w:t>
            </w:r>
          </w:p>
          <w:p w14:paraId="66E3568C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Podręcznik, str. 45</w:t>
            </w:r>
          </w:p>
        </w:tc>
        <w:tc>
          <w:tcPr>
            <w:tcW w:w="4072" w:type="dxa"/>
            <w:shd w:val="clear" w:color="auto" w:fill="auto"/>
          </w:tcPr>
          <w:p w14:paraId="3A7C343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prosi uczniów o otwarcie podręczników na stronie 45. Następnie zadaje pytania przypominające słownictwo poznane na ostatniej lekcji: </w:t>
            </w:r>
          </w:p>
          <w:p w14:paraId="49EB14E4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Observez le plan du collège. Qu’est-ce qu’il y a au numéro 1 ? </w:t>
            </w: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Et au </w:t>
            </w:r>
            <w:proofErr w:type="spellStart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numéro</w:t>
            </w:r>
            <w:proofErr w:type="spellEnd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2 ?</w:t>
            </w:r>
          </w:p>
          <w:p w14:paraId="5A8D478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Etc.</w:t>
            </w:r>
          </w:p>
          <w:p w14:paraId="78FE7BB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Zadając pytania, nauczyciel nawiązuje do poznanego na ostatniej lekcji słownictwa. </w:t>
            </w:r>
          </w:p>
          <w:p w14:paraId="55DDA5C6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32D8C0D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Uczniowie odpowiadają na pytania:</w:t>
            </w:r>
          </w:p>
          <w:p w14:paraId="75629082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proofErr w:type="spellStart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>C’est</w:t>
            </w:r>
            <w:proofErr w:type="spellEnd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la </w:t>
            </w:r>
            <w:proofErr w:type="spellStart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>cour</w:t>
            </w:r>
            <w:proofErr w:type="spellEnd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de </w:t>
            </w:r>
            <w:proofErr w:type="spellStart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>récréation</w:t>
            </w:r>
            <w:proofErr w:type="spellEnd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. </w:t>
            </w:r>
          </w:p>
          <w:p w14:paraId="614EB77F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Cs w:val="24"/>
              </w:rPr>
            </w:pPr>
            <w:proofErr w:type="spellStart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>C’est</w:t>
            </w:r>
            <w:proofErr w:type="spellEnd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 la </w:t>
            </w:r>
            <w:proofErr w:type="spellStart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>cantine</w:t>
            </w:r>
            <w:proofErr w:type="spellEnd"/>
            <w:r w:rsidRPr="000E147D">
              <w:rPr>
                <w:rFonts w:ascii="Times New Roman" w:hAnsi="Times New Roman"/>
                <w:i/>
                <w:color w:val="000000" w:themeColor="text1"/>
                <w:szCs w:val="24"/>
              </w:rPr>
              <w:t xml:space="preserve">. </w:t>
            </w:r>
          </w:p>
          <w:p w14:paraId="23E26F1C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Cs w:val="24"/>
              </w:rPr>
            </w:pPr>
            <w:r w:rsidRPr="000E147D">
              <w:rPr>
                <w:rFonts w:ascii="Times New Roman" w:hAnsi="Times New Roman"/>
                <w:iCs/>
                <w:color w:val="000000" w:themeColor="text1"/>
                <w:szCs w:val="24"/>
              </w:rPr>
              <w:t>Etc.</w:t>
            </w:r>
          </w:p>
          <w:p w14:paraId="40CD5532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04A38B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A6E2D8D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FD66418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ECADFC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Uczniowie odpowiadają na pytania odnosząc się do zdobytej już wiedzy.</w:t>
            </w:r>
          </w:p>
        </w:tc>
        <w:tc>
          <w:tcPr>
            <w:tcW w:w="2410" w:type="dxa"/>
            <w:shd w:val="clear" w:color="auto" w:fill="auto"/>
          </w:tcPr>
          <w:p w14:paraId="77F8E20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wspólna</w:t>
            </w:r>
          </w:p>
          <w:p w14:paraId="22046B62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54D20" w:rsidRPr="0090515A" w14:paraId="5D4998F4" w14:textId="77777777" w:rsidTr="00AE2B11">
        <w:trPr>
          <w:trHeight w:val="365"/>
        </w:trPr>
        <w:tc>
          <w:tcPr>
            <w:tcW w:w="14029" w:type="dxa"/>
            <w:gridSpan w:val="5"/>
            <w:shd w:val="clear" w:color="auto" w:fill="auto"/>
          </w:tcPr>
          <w:p w14:paraId="5328BF8E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Czynności zasadnicze (10-40)</w:t>
            </w:r>
          </w:p>
        </w:tc>
      </w:tr>
      <w:tr w:rsidR="00A54D20" w:rsidRPr="0090515A" w14:paraId="666CD353" w14:textId="77777777" w:rsidTr="00AE2B11">
        <w:trPr>
          <w:trHeight w:val="70"/>
        </w:trPr>
        <w:tc>
          <w:tcPr>
            <w:tcW w:w="1696" w:type="dxa"/>
            <w:vMerge w:val="restart"/>
            <w:shd w:val="clear" w:color="auto" w:fill="auto"/>
            <w:textDirection w:val="btLr"/>
          </w:tcPr>
          <w:p w14:paraId="6B7DB7D5" w14:textId="77777777" w:rsidR="00A54D20" w:rsidRPr="000E147D" w:rsidRDefault="00A54D20" w:rsidP="00AE2B11">
            <w:pPr>
              <w:pStyle w:val="Tekstpodstawowyzwciciem2"/>
              <w:spacing w:after="0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Unité 4 </w:t>
            </w:r>
            <w:r w:rsidRPr="000E147D">
              <w:rPr>
                <w:i/>
                <w:iCs/>
                <w:color w:val="000000" w:themeColor="text1"/>
                <w:sz w:val="24"/>
                <w:szCs w:val="24"/>
                <w:lang w:val="fr-FR"/>
              </w:rPr>
              <w:t>Rendez-vous</w:t>
            </w: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br/>
              <w:t>Leçon 8</w:t>
            </w:r>
            <w:r w:rsidRPr="0090515A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90515A">
              <w:rPr>
                <w:i/>
                <w:color w:val="000000" w:themeColor="text1"/>
                <w:sz w:val="24"/>
                <w:szCs w:val="24"/>
                <w:lang w:val="fr-FR"/>
              </w:rPr>
              <w:t>Rendez-vous à l’atelier vidéo</w:t>
            </w:r>
          </w:p>
          <w:p w14:paraId="5102557F" w14:textId="77777777" w:rsidR="00A54D20" w:rsidRPr="000E147D" w:rsidRDefault="00A54D20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  <w:p w14:paraId="6196D15C" w14:textId="77777777" w:rsidR="00A54D20" w:rsidRPr="000E147D" w:rsidRDefault="00A54D20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71EAA9A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Wprowadzenie materiału</w:t>
            </w:r>
          </w:p>
          <w:p w14:paraId="527BA02B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Podręcznik, str. 46</w:t>
            </w:r>
          </w:p>
          <w:p w14:paraId="6BBC817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(7 minut)</w:t>
            </w:r>
          </w:p>
        </w:tc>
        <w:tc>
          <w:tcPr>
            <w:tcW w:w="4072" w:type="dxa"/>
            <w:shd w:val="clear" w:color="auto" w:fill="auto"/>
          </w:tcPr>
          <w:p w14:paraId="39C0798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przedstawia i krótko omawia temat lekcji. </w:t>
            </w:r>
          </w:p>
          <w:p w14:paraId="2802A66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Aujourd’hui, on commence la leçon numéro 8 : </w:t>
            </w:r>
            <w:r w:rsidRPr="0090515A">
              <w:rPr>
                <w:rFonts w:ascii="Times New Roman" w:hAnsi="Times New Roman"/>
                <w:i/>
                <w:color w:val="000000" w:themeColor="text1"/>
                <w:lang w:val="fr-FR"/>
              </w:rPr>
              <w:t>Rendez-vous à l’atelier vidéo.</w:t>
            </w:r>
          </w:p>
          <w:p w14:paraId="08B5A086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Nauczyciel koncentruje uwagę uczniów na materiale ze str. 46:</w:t>
            </w:r>
          </w:p>
          <w:p w14:paraId="3ADBDA8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-Ouvrez vos livres à la page 46. Regardez le document 1. Vous reconnaissez cet objet ?</w:t>
            </w:r>
          </w:p>
          <w:p w14:paraId="1F5AEFB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-Oui, c’est le smartphone. C’est le chat – l’échange sms. Vous chattez avec vos amis ?</w:t>
            </w:r>
          </w:p>
          <w:p w14:paraId="7EAC142D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  <w:p w14:paraId="2A8EFF7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prosi uczniów o przeczytanie wiadomości i zadaje pytania: </w:t>
            </w:r>
          </w:p>
          <w:p w14:paraId="4AEBD25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- Maintenant lisez le message. Dites-moi : Qui écrit ? À qui ? </w:t>
            </w:r>
          </w:p>
          <w:p w14:paraId="53F170C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0816BD2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Uczniowie notują temat i otwierają podręczniki na nowej lekcji (str. 46). </w:t>
            </w:r>
          </w:p>
          <w:p w14:paraId="3012411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757D51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0F97978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odpowiadają na pytania: </w:t>
            </w:r>
          </w:p>
          <w:p w14:paraId="459BB46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</w:p>
          <w:p w14:paraId="0165E33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Oui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,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le smartphone!</w:t>
            </w:r>
          </w:p>
          <w:p w14:paraId="3CCB57A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</w:p>
          <w:p w14:paraId="5FED855E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Oui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!</w:t>
            </w:r>
          </w:p>
          <w:p w14:paraId="36225033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</w:p>
          <w:p w14:paraId="5D6B8154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004D5454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Uczniowie czytają wiadomość i odpowiadają na pytania.</w:t>
            </w:r>
          </w:p>
          <w:p w14:paraId="31A8C1B4" w14:textId="77777777" w:rsidR="00A54D20" w:rsidRPr="000E147D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color w:val="000000" w:themeColor="text1"/>
                <w:szCs w:val="24"/>
                <w:lang w:val="fr-FR"/>
              </w:rPr>
              <w:t>-</w:t>
            </w: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C’est Nino qui écrit. À Aïcha.</w:t>
            </w:r>
          </w:p>
          <w:p w14:paraId="321BF028" w14:textId="77777777" w:rsidR="00A54D20" w:rsidRPr="000E147D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  <w:p w14:paraId="74D9079E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4506377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Praca wspólna.</w:t>
            </w:r>
          </w:p>
          <w:p w14:paraId="1A8B1F8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6467B6D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8F9F39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801DBE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A5D87F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1366CF7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FFF3630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CCED64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6006CB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95878F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2262BB8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D68197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DA5F27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253082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54D20" w:rsidRPr="0090515A" w14:paraId="27D26915" w14:textId="77777777" w:rsidTr="00AE2B11">
        <w:trPr>
          <w:trHeight w:val="77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77F40D76" w14:textId="77777777" w:rsidR="00A54D20" w:rsidRPr="0090515A" w:rsidRDefault="00A54D20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68B560C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Rozwijanie sprawności czytania ze zrozumieniem</w:t>
            </w:r>
          </w:p>
          <w:p w14:paraId="114F78E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</w:t>
            </w:r>
          </w:p>
          <w:p w14:paraId="30DE2D5B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Zadanie 1 i 2a, str. 46</w:t>
            </w:r>
          </w:p>
          <w:p w14:paraId="567EC41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(8 minut) </w:t>
            </w:r>
          </w:p>
        </w:tc>
        <w:tc>
          <w:tcPr>
            <w:tcW w:w="4072" w:type="dxa"/>
            <w:shd w:val="clear" w:color="auto" w:fill="auto"/>
          </w:tcPr>
          <w:p w14:paraId="5834890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Zadanie 1, str. 46</w:t>
            </w:r>
          </w:p>
          <w:p w14:paraId="7278DA7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prosi uczniów o ponowne przeczytanie wiadomości i przygotowanie odpowiedzi do zadania 1. </w:t>
            </w:r>
          </w:p>
          <w:p w14:paraId="216288D6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C283FCC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Następnie, prosi chętnych o przeczytanie odpowiedzi i weryfikuje propozycje uczniów. </w:t>
            </w:r>
          </w:p>
          <w:p w14:paraId="0F246EF2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  <w:lang w:val="fr-FR"/>
              </w:rPr>
              <w:t>-</w:t>
            </w: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Maintenant, lisez le texte encore une fois et faites l’activité 1. </w:t>
            </w:r>
          </w:p>
          <w:p w14:paraId="03C0FAB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- Vous avez terminé ? Qui veut lire les réponses ? </w:t>
            </w:r>
          </w:p>
          <w:p w14:paraId="1D5F8FFB" w14:textId="77777777" w:rsidR="00A54D20" w:rsidRPr="000E147D" w:rsidRDefault="00A54D20" w:rsidP="00AE2B1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  <w:p w14:paraId="762364E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zwraca uwagę uczniów na odmianę czasownika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faire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: </w:t>
            </w:r>
          </w:p>
          <w:p w14:paraId="46E3C2A5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-Regardez la phrase : « On fait une vidéo sur quoi ?» C’est quel verbe ? </w:t>
            </w:r>
          </w:p>
          <w:p w14:paraId="2AAF192C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-Très bien, c’est le verbe « faire ». Alors, conjuguez ce verbe. </w:t>
            </w:r>
          </w:p>
          <w:p w14:paraId="1A656FAC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lang w:val="fr-FR"/>
              </w:rPr>
            </w:pPr>
          </w:p>
          <w:p w14:paraId="4079E649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b/>
                <w:bCs/>
                <w:color w:val="000000" w:themeColor="text1"/>
                <w:szCs w:val="24"/>
                <w:lang w:val="fr-FR"/>
              </w:rPr>
              <w:t>Zadanie 2a, str. 46</w:t>
            </w:r>
          </w:p>
          <w:p w14:paraId="1F845F5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prosi dwóch uczniów o głośne przeczytanie dialogu (poprawia wymowę, jeśli to konieczne). Następnie, prosi uczniów o odnalezienie w tekście szczegółów spotkania (godziny, pory dnia, miejsca) i weryfikuje odpowiedzi uczniów. </w:t>
            </w:r>
          </w:p>
          <w:p w14:paraId="3449E71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23250F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czytają indywidualnie tekst. Odpowiadają na pytania do zadania. Chętne osoby czytają głośno odpowiedzi. </w:t>
            </w:r>
          </w:p>
          <w:p w14:paraId="2F57F84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-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Numéro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1,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vrai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5CDBB31F" w14:textId="77777777" w:rsidR="00A54D20" w:rsidRPr="000E147D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Etc. </w:t>
            </w:r>
          </w:p>
          <w:p w14:paraId="7373A07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5E03798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5C1A2F3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095313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68E35B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8B0924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8E8F9AC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CBF1EB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B0932A8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le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verbe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faire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.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14:paraId="3AE94673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odpowiadają na pytanie i wspólnie odmieniają czasownik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faire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.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14:paraId="2240877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098AF7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C90A25B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3B13806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0BF3C82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3812AA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czytają dialog oraz odnajdują w tekście wybrane informacje. </w:t>
            </w:r>
          </w:p>
        </w:tc>
        <w:tc>
          <w:tcPr>
            <w:tcW w:w="2410" w:type="dxa"/>
            <w:shd w:val="clear" w:color="auto" w:fill="auto"/>
          </w:tcPr>
          <w:p w14:paraId="3D4E4A5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indywidualna</w:t>
            </w:r>
          </w:p>
          <w:p w14:paraId="7F87E22B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wspólna</w:t>
            </w:r>
          </w:p>
          <w:p w14:paraId="1AFC8CA6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5AC8E0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54D20" w:rsidRPr="0090515A" w14:paraId="02A1F5F3" w14:textId="77777777" w:rsidTr="00AE2B11">
        <w:trPr>
          <w:trHeight w:val="36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4E1614BC" w14:textId="77777777" w:rsidR="00A54D20" w:rsidRPr="0090515A" w:rsidRDefault="00A54D20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40263C6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Praca z materiałem leksykalno-gramatycznym </w:t>
            </w:r>
          </w:p>
          <w:p w14:paraId="15E8EA0E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</w:t>
            </w:r>
          </w:p>
          <w:p w14:paraId="2367E75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Zadanie 2b, str. 46 Zadanie 3a, str. 46</w:t>
            </w:r>
          </w:p>
          <w:p w14:paraId="6423B12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Zadanie 7, str. 52 </w:t>
            </w:r>
          </w:p>
          <w:p w14:paraId="4850F5B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(10 minut) </w:t>
            </w:r>
          </w:p>
        </w:tc>
        <w:tc>
          <w:tcPr>
            <w:tcW w:w="4072" w:type="dxa"/>
            <w:shd w:val="clear" w:color="auto" w:fill="auto"/>
          </w:tcPr>
          <w:p w14:paraId="64F07787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Nauczyciel zapisuje na tablicy zdania z dialogu: </w:t>
            </w:r>
          </w:p>
          <w:p w14:paraId="78265965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Ce midi, ils se donnent rendez-vous</w:t>
            </w:r>
          </w:p>
          <w:p w14:paraId="72407259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à la cantine. </w:t>
            </w:r>
          </w:p>
          <w:p w14:paraId="2D6FA782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Cet après-midi, ils se donnent rendez-vous au CDI.</w:t>
            </w:r>
          </w:p>
          <w:p w14:paraId="2F7A04B6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Zwraca uwagę na użycie przyimka </w:t>
            </w: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à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z rodzajnikami (analogicznie do struktur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jouer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à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poznanych w poprzednim rozdziale). Następnie proponuje uczniom ćwiczenie 7 ze str. 52. </w:t>
            </w:r>
          </w:p>
          <w:p w14:paraId="771395D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Zadanie 2b, str. 46</w:t>
            </w:r>
          </w:p>
          <w:p w14:paraId="4567CC7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proponuje uczniom zadanie 2b na utrwalenie nowo poznanego materiału. </w:t>
            </w:r>
          </w:p>
          <w:p w14:paraId="3A1AF09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14:paraId="368C3C5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CF31ED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5F2B3AF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Zadanie 3a, str. 46</w:t>
            </w:r>
          </w:p>
          <w:p w14:paraId="5AE42667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proponuje uczniom zadanie 3a. </w:t>
            </w:r>
          </w:p>
          <w:p w14:paraId="7DA2117C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  <w:lang w:val="fr-FR"/>
              </w:rPr>
              <w:t>-</w:t>
            </w: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Regardez l’activité 3a. Retrouvez dans l’échange de SMS les expressions équivalentes</w:t>
            </w:r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>.</w:t>
            </w:r>
          </w:p>
          <w:p w14:paraId="4D85BA9B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wyjaśnia zadanie, następnie weryfikuje odpowiedzi uczniów. </w:t>
            </w:r>
          </w:p>
          <w:p w14:paraId="1E54B031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1F80026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Uczniowie notują w zeszytach informacje zapisane na tablicy oraz tabelkę z podręcznika </w:t>
            </w: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La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préposition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à +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article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122A7C1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Następnie, wykonują ćwiczenie w parach.</w:t>
            </w:r>
          </w:p>
          <w:p w14:paraId="02E62584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239F92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518B3A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FB0CDA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CCE8483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9BE97B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FD01B22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DADA949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A444FBA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9B3763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Uczniowie pracują w grupach. Każda osoba w grupie wybiera jedno miejsce w szkole i odgrywa bez słów czynność z nim związaną. Reszta grupy odgaduje, co to</w:t>
            </w:r>
          </w:p>
          <w:p w14:paraId="54CB58E0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za miejsce. </w:t>
            </w:r>
          </w:p>
          <w:p w14:paraId="181D5FFF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9F86C3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wykonują zadanie indywidualnie. Wybrane osoby zapisują odpowiedzi na tablicy. </w:t>
            </w:r>
          </w:p>
        </w:tc>
        <w:tc>
          <w:tcPr>
            <w:tcW w:w="2410" w:type="dxa"/>
            <w:shd w:val="clear" w:color="auto" w:fill="auto"/>
          </w:tcPr>
          <w:p w14:paraId="0A5C44C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Praca wspólna</w:t>
            </w:r>
          </w:p>
          <w:p w14:paraId="10C6AAF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w parach</w:t>
            </w:r>
          </w:p>
          <w:p w14:paraId="309942BC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indywidualna</w:t>
            </w:r>
          </w:p>
        </w:tc>
      </w:tr>
      <w:tr w:rsidR="00A54D20" w:rsidRPr="0090515A" w14:paraId="683C4896" w14:textId="77777777" w:rsidTr="00AE2B11">
        <w:trPr>
          <w:trHeight w:val="1518"/>
        </w:trPr>
        <w:tc>
          <w:tcPr>
            <w:tcW w:w="1696" w:type="dxa"/>
            <w:vMerge/>
            <w:shd w:val="clear" w:color="auto" w:fill="auto"/>
          </w:tcPr>
          <w:p w14:paraId="1A6521F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4D53E3A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Rozwijanie sprawności interakcji ustnej  </w:t>
            </w:r>
          </w:p>
          <w:p w14:paraId="73C10FB5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</w:t>
            </w:r>
          </w:p>
          <w:p w14:paraId="50848E63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Zadanie 4, str. 50</w:t>
            </w:r>
          </w:p>
          <w:p w14:paraId="08573AB8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Praca z materiałem gramatycznym </w:t>
            </w:r>
          </w:p>
          <w:p w14:paraId="157454A7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Podręcznik</w:t>
            </w:r>
          </w:p>
          <w:p w14:paraId="2AE039CD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Zadanie 4, str. 50</w:t>
            </w:r>
          </w:p>
          <w:p w14:paraId="77162A9C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Zadanie 12, str.53</w:t>
            </w:r>
          </w:p>
          <w:p w14:paraId="286DAB45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(15 minut)</w:t>
            </w:r>
          </w:p>
        </w:tc>
        <w:tc>
          <w:tcPr>
            <w:tcW w:w="4072" w:type="dxa"/>
            <w:vMerge w:val="restart"/>
            <w:shd w:val="clear" w:color="auto" w:fill="auto"/>
          </w:tcPr>
          <w:p w14:paraId="12502EA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Zadanie 4, str. 50</w:t>
            </w:r>
          </w:p>
          <w:p w14:paraId="291A0260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Nauczyciel proponuje uczniom stworzenie krótkiego dialogu na podstawie zadania 4 ze str.50:</w:t>
            </w:r>
          </w:p>
          <w:p w14:paraId="65D9EA93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  <w:lang w:val="fr-FR"/>
              </w:rPr>
              <w:t xml:space="preserve">-Passons maintenant à l’activité 4 de la page 50. Travaillez à deux ! Fixez un rendez-vous dans un lieu de votre collège. </w:t>
            </w:r>
            <w:proofErr w:type="spellStart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Utilisez</w:t>
            </w:r>
            <w:proofErr w:type="spellEnd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les</w:t>
            </w:r>
            <w:proofErr w:type="spellEnd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expressions</w:t>
            </w:r>
            <w:proofErr w:type="spellEnd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de la </w:t>
            </w:r>
            <w:proofErr w:type="spellStart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consigne</w:t>
            </w:r>
            <w:proofErr w:type="spellEnd"/>
            <w:r w:rsidRPr="000E147D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7408F11A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Na początku, nauczyciel omawia z uczniami struktury służące do umawiania się na spotkanie (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Fixer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un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rendez-vous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) oraz odmianę czasowników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aller</w:t>
            </w:r>
            <w:proofErr w:type="spellEnd"/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i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venir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(str. 53).</w:t>
            </w:r>
          </w:p>
          <w:p w14:paraId="16165B46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AD34524" w14:textId="77777777" w:rsidR="000961EA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Zadanie 12, str. 53</w:t>
            </w:r>
          </w:p>
          <w:p w14:paraId="2224F132" w14:textId="663859A0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W celu utrwalenie odmiany czasownika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aller</w:t>
            </w:r>
            <w:proofErr w:type="spellEnd"/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, nauczyciel prosi uczniów o uzupełnienie ćwiczenia 12 ze str.53. </w:t>
            </w:r>
          </w:p>
          <w:p w14:paraId="7E45D39E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08" w:type="dxa"/>
            <w:vMerge w:val="restart"/>
            <w:shd w:val="clear" w:color="auto" w:fill="auto"/>
          </w:tcPr>
          <w:p w14:paraId="57D4470A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Uczniowie notują w zeszytach struktury służące do umawiania się na spotkanie (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Fixer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un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 rendez-vous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) oraz odmianę czasowników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aller</w:t>
            </w:r>
            <w:proofErr w:type="spellEnd"/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i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venir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. 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Następnie, przygotowują dialog w parach Wybrane osoby prezentują dialog klasie. </w:t>
            </w:r>
          </w:p>
          <w:p w14:paraId="05B6212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37238D52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9F151B0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9D7B10A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2AFC040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B6F152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F8AE14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59298B3" w14:textId="77777777" w:rsidR="000961EA" w:rsidRPr="0090515A" w:rsidRDefault="000961EA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AD07417" w14:textId="77777777" w:rsidR="000961EA" w:rsidRPr="0090515A" w:rsidRDefault="000961EA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97A2D5D" w14:textId="03F8CCAB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Uczniowie pracują indywidualnie, uzupełniają ćwiczenie i zapisują niezbędne informacje w zeszytach. Wybrane osoby zapisują poprawne odpowiedzi na tablicy.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F2B209A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Praca wspólna </w:t>
            </w:r>
          </w:p>
          <w:p w14:paraId="748E894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Praca w parach </w:t>
            </w:r>
          </w:p>
          <w:p w14:paraId="1B35B17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indywidualna</w:t>
            </w:r>
          </w:p>
          <w:p w14:paraId="75E57366" w14:textId="71ECF4EA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A7C9E6F" w14:textId="09D6D1AF" w:rsidR="003C7850" w:rsidRPr="0090515A" w:rsidRDefault="003C785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136D362" w14:textId="7F5821E7" w:rsidR="003C7850" w:rsidRPr="0090515A" w:rsidRDefault="003C785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5EE859D" w14:textId="2A028A7F" w:rsidR="003C7850" w:rsidRPr="0090515A" w:rsidRDefault="003C7850" w:rsidP="0009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Podczas omawiania odmiany czasowników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aller</w:t>
            </w:r>
            <w:proofErr w:type="spellEnd"/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i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venir</w:t>
            </w:r>
            <w:proofErr w:type="spellEnd"/>
            <w:r w:rsidRPr="0090515A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,</w:t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Nauczyciel może posłużyć się materiałami audio </w:t>
            </w:r>
            <w:r w:rsidR="000961EA" w:rsidRPr="0090515A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z podręcznika. </w:t>
            </w:r>
          </w:p>
          <w:p w14:paraId="7E88FC19" w14:textId="77777777" w:rsidR="00A54D20" w:rsidRPr="0090515A" w:rsidRDefault="00A54D20" w:rsidP="000961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54D20" w:rsidRPr="0090515A" w14:paraId="1FE84FF2" w14:textId="77777777" w:rsidTr="00AE2B11">
        <w:trPr>
          <w:trHeight w:val="1518"/>
        </w:trPr>
        <w:tc>
          <w:tcPr>
            <w:tcW w:w="1696" w:type="dxa"/>
            <w:tcBorders>
              <w:top w:val="single" w:sz="18" w:space="0" w:color="FFFFFF"/>
            </w:tcBorders>
            <w:shd w:val="clear" w:color="auto" w:fill="auto"/>
          </w:tcPr>
          <w:p w14:paraId="6BB985EB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5389FF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14:paraId="6AE1DEC4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4008" w:type="dxa"/>
            <w:vMerge/>
            <w:shd w:val="clear" w:color="auto" w:fill="auto"/>
          </w:tcPr>
          <w:p w14:paraId="762BEAF4" w14:textId="77777777" w:rsidR="00A54D20" w:rsidRPr="000E147D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DE18642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A54D20" w:rsidRPr="0090515A" w14:paraId="4287A1A5" w14:textId="77777777" w:rsidTr="00AE2B11">
        <w:trPr>
          <w:trHeight w:val="356"/>
        </w:trPr>
        <w:tc>
          <w:tcPr>
            <w:tcW w:w="14029" w:type="dxa"/>
            <w:gridSpan w:val="5"/>
            <w:shd w:val="clear" w:color="auto" w:fill="auto"/>
          </w:tcPr>
          <w:p w14:paraId="2E4FB2B5" w14:textId="77777777" w:rsidR="00A54D20" w:rsidRPr="0090515A" w:rsidRDefault="00A54D20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Czynności końcowe (40-45)</w:t>
            </w:r>
          </w:p>
        </w:tc>
      </w:tr>
      <w:tr w:rsidR="00A54D20" w:rsidRPr="0090515A" w14:paraId="1681B725" w14:textId="77777777" w:rsidTr="00AE2B11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6851134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Podsumowanie </w:t>
            </w:r>
          </w:p>
          <w:p w14:paraId="095C7610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Zadanie pracy domowej (interakcja online)</w:t>
            </w:r>
          </w:p>
        </w:tc>
        <w:tc>
          <w:tcPr>
            <w:tcW w:w="4072" w:type="dxa"/>
            <w:shd w:val="clear" w:color="auto" w:fill="auto"/>
          </w:tcPr>
          <w:p w14:paraId="3B2A084C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Nauczyciel podsumowuje lekcję. Następnie zadaje pracę domową: zadanie 3b ze str. 46. </w:t>
            </w:r>
          </w:p>
          <w:p w14:paraId="568D2632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FFF3D27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Pożegnanie uczniów. </w:t>
            </w:r>
          </w:p>
        </w:tc>
        <w:tc>
          <w:tcPr>
            <w:tcW w:w="4008" w:type="dxa"/>
            <w:shd w:val="clear" w:color="auto" w:fill="auto"/>
          </w:tcPr>
          <w:p w14:paraId="7DD9FE12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Jeśli to konieczne, uczniowie zadają pytania dotyczące lekcji. Następnie notują pracę domową. </w:t>
            </w:r>
          </w:p>
          <w:p w14:paraId="2EF4F0F3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05CC7039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Uczniowie odpowiadają na pożegnanie. </w:t>
            </w:r>
          </w:p>
          <w:p w14:paraId="0EF9FB4C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72A5C1E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>Praca wspólna</w:t>
            </w:r>
          </w:p>
          <w:p w14:paraId="1F1CA5A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290B6E01" w14:textId="77777777" w:rsidR="00A54D20" w:rsidRPr="0090515A" w:rsidRDefault="00A54D20" w:rsidP="00AE2B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0515A">
              <w:rPr>
                <w:rFonts w:ascii="Times New Roman" w:hAnsi="Times New Roman"/>
                <w:color w:val="000000" w:themeColor="text1"/>
                <w:szCs w:val="24"/>
              </w:rPr>
              <w:t xml:space="preserve">Praca domowa polega na przygotowaniu pisemnego dialogu, na wzór wiadomości sms omawianej na zajęciach. Uczniowie publikują wiadomości w wirtualnej klasie. </w:t>
            </w:r>
          </w:p>
          <w:p w14:paraId="3687E5A5" w14:textId="77777777" w:rsidR="00A54D20" w:rsidRPr="0090515A" w:rsidRDefault="00A54D20" w:rsidP="00AE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708A8584" w14:textId="580DCC48" w:rsidR="00A54D20" w:rsidRPr="0090515A" w:rsidRDefault="00A54D20" w:rsidP="00285FF5">
      <w:pPr>
        <w:rPr>
          <w:rFonts w:ascii="Times New Roman" w:hAnsi="Times New Roman"/>
        </w:rPr>
        <w:sectPr w:rsidR="00A54D20" w:rsidRPr="0090515A" w:rsidSect="00285F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D311629" w14:textId="5BD47B5D" w:rsidR="00F10789" w:rsidRPr="0090515A" w:rsidRDefault="005A4FA4" w:rsidP="00F10789">
      <w:pPr>
        <w:pStyle w:val="Bea"/>
        <w:tabs>
          <w:tab w:val="left" w:pos="4858"/>
        </w:tabs>
        <w:rPr>
          <w:rFonts w:ascii="Times New Roman" w:hAnsi="Times New Roman"/>
          <w:lang w:val="fr-FR"/>
        </w:rPr>
      </w:pPr>
      <w:bookmarkStart w:id="91" w:name="_Toc481607915"/>
      <w:bookmarkStart w:id="92" w:name="_Toc126141855"/>
      <w:bookmarkStart w:id="93" w:name="_Toc127768532"/>
      <w:bookmarkStart w:id="94" w:name="_Toc481607917"/>
      <w:r w:rsidRPr="0090515A">
        <w:rPr>
          <w:rFonts w:ascii="Times New Roman" w:hAnsi="Times New Roman"/>
          <w:i/>
          <w:lang w:val="pl-PL"/>
        </w:rPr>
        <w:lastRenderedPageBreak/>
        <w:t>EXPLORE</w:t>
      </w:r>
      <w:r w:rsidR="00B0597F" w:rsidRPr="0090515A">
        <w:rPr>
          <w:rFonts w:ascii="Times New Roman" w:hAnsi="Times New Roman"/>
          <w:i/>
          <w:lang w:val="pl-PL"/>
        </w:rPr>
        <w:t xml:space="preserve"> 1</w:t>
      </w:r>
      <w:r w:rsidR="00B0597F" w:rsidRPr="0090515A">
        <w:rPr>
          <w:rFonts w:ascii="Times New Roman" w:hAnsi="Times New Roman"/>
          <w:lang w:val="pl-PL"/>
        </w:rPr>
        <w:t xml:space="preserve"> - </w:t>
      </w:r>
      <w:r w:rsidR="00F10789" w:rsidRPr="0090515A">
        <w:rPr>
          <w:rFonts w:ascii="Times New Roman" w:hAnsi="Times New Roman"/>
          <w:lang w:val="fr-FR"/>
        </w:rPr>
        <w:t xml:space="preserve">Scenariusz nr </w:t>
      </w:r>
      <w:bookmarkEnd w:id="91"/>
      <w:r w:rsidR="00F10789" w:rsidRPr="0090515A">
        <w:rPr>
          <w:rFonts w:ascii="Times New Roman" w:hAnsi="Times New Roman"/>
          <w:lang w:val="fr-FR"/>
        </w:rPr>
        <w:t>2</w:t>
      </w:r>
      <w:bookmarkEnd w:id="92"/>
      <w:bookmarkEnd w:id="93"/>
    </w:p>
    <w:p w14:paraId="2F2BEA74" w14:textId="1F6F93F2" w:rsidR="00F10789" w:rsidRPr="0090515A" w:rsidRDefault="00F10789" w:rsidP="00FB587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90515A">
        <w:rPr>
          <w:rFonts w:ascii="Times New Roman" w:hAnsi="Times New Roman" w:cs="Times New Roman"/>
          <w:b/>
          <w:smallCaps/>
          <w:sz w:val="24"/>
          <w:szCs w:val="24"/>
        </w:rPr>
        <w:t xml:space="preserve">Temat lekcji: </w:t>
      </w:r>
      <w:r w:rsidR="00357547" w:rsidRPr="009051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L’emploi du temps de Nino.</w:t>
      </w:r>
      <w:r w:rsidR="00357547" w:rsidRPr="009051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547" w:rsidRPr="000E147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Praca z materiałem wideo.</w:t>
      </w:r>
    </w:p>
    <w:p w14:paraId="42CE2986" w14:textId="77777777" w:rsidR="00F10789" w:rsidRPr="0090515A" w:rsidRDefault="00F10789" w:rsidP="00F10789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 xml:space="preserve">Cele zajęć: </w:t>
      </w:r>
    </w:p>
    <w:p w14:paraId="7A1BDB28" w14:textId="0B1BBED6" w:rsidR="00F10789" w:rsidRPr="0090515A" w:rsidRDefault="00F10789" w:rsidP="000F0B64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Komunikacyjne (</w:t>
      </w:r>
      <w:r w:rsidR="00DD1CBB" w:rsidRPr="0090515A">
        <w:rPr>
          <w:rFonts w:ascii="Times New Roman" w:hAnsi="Times New Roman"/>
          <w:b/>
          <w:smallCaps/>
          <w:sz w:val="24"/>
          <w:szCs w:val="24"/>
        </w:rPr>
        <w:t xml:space="preserve">działania </w:t>
      </w:r>
      <w:r w:rsidRPr="0090515A">
        <w:rPr>
          <w:rFonts w:ascii="Times New Roman" w:hAnsi="Times New Roman"/>
          <w:b/>
          <w:smallCaps/>
          <w:sz w:val="24"/>
          <w:szCs w:val="24"/>
        </w:rPr>
        <w:t>produktywne</w:t>
      </w:r>
      <w:r w:rsidR="00DD1CBB" w:rsidRPr="0090515A">
        <w:rPr>
          <w:rFonts w:ascii="Times New Roman" w:hAnsi="Times New Roman"/>
          <w:b/>
          <w:smallCaps/>
          <w:sz w:val="24"/>
          <w:szCs w:val="24"/>
        </w:rPr>
        <w:t>, interakcyjne, mediacyjne</w:t>
      </w:r>
      <w:r w:rsidRPr="0090515A">
        <w:rPr>
          <w:rFonts w:ascii="Times New Roman" w:hAnsi="Times New Roman"/>
          <w:b/>
          <w:smallCaps/>
          <w:sz w:val="24"/>
          <w:szCs w:val="24"/>
        </w:rPr>
        <w:t xml:space="preserve">): </w:t>
      </w:r>
    </w:p>
    <w:p w14:paraId="5A47B969" w14:textId="573117F5" w:rsidR="00D91FB7" w:rsidRPr="0090515A" w:rsidRDefault="00D91FB7" w:rsidP="003E0E7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Rozumieć materiał wideo na temat planu lekcji </w:t>
      </w:r>
    </w:p>
    <w:p w14:paraId="65C9B3DD" w14:textId="77777777" w:rsidR="00D91FB7" w:rsidRPr="0090515A" w:rsidRDefault="00D91FB7" w:rsidP="003E0E7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Odnajdywać w materiale wideo określone informacje </w:t>
      </w:r>
    </w:p>
    <w:p w14:paraId="110E5EA7" w14:textId="55B1898E" w:rsidR="00D91FB7" w:rsidRPr="0090515A" w:rsidRDefault="00D91FB7" w:rsidP="003E0E7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Mówić o ulubionych przedmiotach </w:t>
      </w:r>
      <w:r w:rsidR="00B57B52" w:rsidRPr="0090515A">
        <w:rPr>
          <w:rFonts w:ascii="Times New Roman" w:hAnsi="Times New Roman"/>
          <w:sz w:val="24"/>
          <w:szCs w:val="24"/>
        </w:rPr>
        <w:t>szkolnych</w:t>
      </w:r>
    </w:p>
    <w:p w14:paraId="56B06E9F" w14:textId="633C0811" w:rsidR="003E0E78" w:rsidRPr="0090515A" w:rsidRDefault="003E0E78" w:rsidP="003E0E7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Usytuować w czasie (wskazywać godzinę)</w:t>
      </w:r>
    </w:p>
    <w:p w14:paraId="7169B84D" w14:textId="2F9057AA" w:rsidR="00D91FB7" w:rsidRPr="0090515A" w:rsidRDefault="00D91FB7" w:rsidP="000F0B6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Formułować i odpowiadać na pytania dotyczące planu lekcji</w:t>
      </w:r>
    </w:p>
    <w:p w14:paraId="3A991B97" w14:textId="77777777" w:rsidR="00F10789" w:rsidRPr="0090515A" w:rsidRDefault="00F10789" w:rsidP="000F0B6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Językowe</w:t>
      </w:r>
    </w:p>
    <w:p w14:paraId="1EC44FFE" w14:textId="77777777" w:rsidR="00F10789" w:rsidRPr="0090515A" w:rsidRDefault="00F10789" w:rsidP="000F0B64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Gramatyczne</w:t>
      </w:r>
    </w:p>
    <w:p w14:paraId="2D40F665" w14:textId="7A6AAD2C" w:rsidR="0021580C" w:rsidRPr="0090515A" w:rsidRDefault="00D91FB7" w:rsidP="000F0B64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Zaimek osobowy 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on </w:t>
      </w:r>
    </w:p>
    <w:p w14:paraId="69825D8E" w14:textId="364987C4" w:rsidR="00B57B52" w:rsidRPr="0090515A" w:rsidRDefault="00B57B52" w:rsidP="000F0B64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Odmiana czasowników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aller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venir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0515A">
        <w:rPr>
          <w:rFonts w:ascii="Times New Roman" w:hAnsi="Times New Roman"/>
          <w:sz w:val="24"/>
          <w:szCs w:val="24"/>
        </w:rPr>
        <w:t>(utrwalenie)</w:t>
      </w:r>
    </w:p>
    <w:p w14:paraId="74560D2E" w14:textId="77777777" w:rsidR="00F10789" w:rsidRPr="0090515A" w:rsidRDefault="00F10789" w:rsidP="000F0B64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Leksykalne</w:t>
      </w:r>
    </w:p>
    <w:p w14:paraId="2444A1E3" w14:textId="1D32AEC3" w:rsidR="00F10789" w:rsidRPr="0090515A" w:rsidRDefault="00D91FB7" w:rsidP="000F0B64">
      <w:pPr>
        <w:pStyle w:val="Akapitzlist"/>
        <w:numPr>
          <w:ilvl w:val="1"/>
          <w:numId w:val="49"/>
        </w:num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Przedmioty nauczania </w:t>
      </w:r>
    </w:p>
    <w:p w14:paraId="33EB2197" w14:textId="623963D2" w:rsidR="00E50184" w:rsidRPr="0090515A" w:rsidRDefault="00D91FB7" w:rsidP="000F0B64">
      <w:pPr>
        <w:pStyle w:val="Akapitzlist"/>
        <w:numPr>
          <w:ilvl w:val="1"/>
          <w:numId w:val="49"/>
        </w:numPr>
        <w:spacing w:line="360" w:lineRule="auto"/>
        <w:rPr>
          <w:rFonts w:ascii="Times New Roman" w:hAnsi="Times New Roman"/>
          <w:smallCaps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Godziny</w:t>
      </w:r>
    </w:p>
    <w:p w14:paraId="758DBC10" w14:textId="2223FF6F" w:rsidR="00F10789" w:rsidRPr="0090515A" w:rsidRDefault="00DD1CBB" w:rsidP="000F0B64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b/>
          <w:smallCaps/>
          <w:sz w:val="24"/>
          <w:szCs w:val="24"/>
        </w:rPr>
        <w:t>Socjo</w:t>
      </w:r>
      <w:proofErr w:type="spellEnd"/>
      <w:r w:rsidRPr="0090515A">
        <w:rPr>
          <w:rFonts w:ascii="Times New Roman" w:hAnsi="Times New Roman"/>
          <w:b/>
          <w:smallCaps/>
          <w:sz w:val="24"/>
          <w:szCs w:val="24"/>
        </w:rPr>
        <w:t>-</w:t>
      </w:r>
      <w:r w:rsidR="00F10789" w:rsidRPr="0090515A">
        <w:rPr>
          <w:rFonts w:ascii="Times New Roman" w:hAnsi="Times New Roman"/>
          <w:b/>
          <w:smallCaps/>
          <w:sz w:val="24"/>
          <w:szCs w:val="24"/>
        </w:rPr>
        <w:t>kulturowe</w:t>
      </w:r>
      <w:r w:rsidR="00F10789" w:rsidRPr="0090515A">
        <w:rPr>
          <w:rFonts w:ascii="Times New Roman" w:hAnsi="Times New Roman"/>
          <w:sz w:val="24"/>
          <w:szCs w:val="24"/>
        </w:rPr>
        <w:t xml:space="preserve"> </w:t>
      </w:r>
    </w:p>
    <w:p w14:paraId="6D9EAC9C" w14:textId="194ADCBC" w:rsidR="00947D5B" w:rsidRPr="0090515A" w:rsidRDefault="00D91FB7" w:rsidP="000F0B64">
      <w:pPr>
        <w:pStyle w:val="Akapitzlist"/>
        <w:numPr>
          <w:ilvl w:val="1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Przedmioty nauczania we francuskim systemie oświaty </w:t>
      </w:r>
    </w:p>
    <w:p w14:paraId="7B50BC6D" w14:textId="77777777" w:rsidR="00F10789" w:rsidRPr="0090515A" w:rsidRDefault="00F10789" w:rsidP="00E50184">
      <w:pPr>
        <w:spacing w:after="0"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90515A">
        <w:rPr>
          <w:rFonts w:ascii="Times New Roman" w:hAnsi="Times New Roman"/>
          <w:b/>
          <w:smallCaps/>
          <w:sz w:val="24"/>
          <w:szCs w:val="24"/>
        </w:rPr>
        <w:t>Materiały i pomoce dydaktyczne:</w:t>
      </w:r>
    </w:p>
    <w:p w14:paraId="67907E4C" w14:textId="41888294" w:rsidR="00DD1CBB" w:rsidRPr="0090515A" w:rsidRDefault="00DD1CBB" w:rsidP="000F0B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Podręcznik ucznia (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Unité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4</w:t>
      </w:r>
      <w:r w:rsidRPr="009051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Leçon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91FB7" w:rsidRPr="0090515A">
        <w:rPr>
          <w:rFonts w:ascii="Times New Roman" w:hAnsi="Times New Roman"/>
          <w:i/>
          <w:iCs/>
          <w:sz w:val="24"/>
          <w:szCs w:val="24"/>
        </w:rPr>
        <w:t>8</w:t>
      </w:r>
      <w:r w:rsidRPr="0090515A">
        <w:rPr>
          <w:rFonts w:ascii="Times New Roman" w:hAnsi="Times New Roman"/>
          <w:sz w:val="24"/>
          <w:szCs w:val="24"/>
        </w:rPr>
        <w:t xml:space="preserve"> str. 47)</w:t>
      </w:r>
    </w:p>
    <w:p w14:paraId="016FFDE9" w14:textId="415E0399" w:rsidR="00F10789" w:rsidRPr="0090515A" w:rsidRDefault="00260D01" w:rsidP="000F0B64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>Wideo</w:t>
      </w:r>
      <w:r w:rsidR="00F10789" w:rsidRPr="0090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15A">
        <w:rPr>
          <w:rFonts w:ascii="Times New Roman" w:hAnsi="Times New Roman"/>
          <w:i/>
          <w:sz w:val="24"/>
          <w:szCs w:val="24"/>
        </w:rPr>
        <w:t>Explore</w:t>
      </w:r>
      <w:proofErr w:type="spellEnd"/>
      <w:r w:rsidRPr="0090515A">
        <w:rPr>
          <w:rFonts w:ascii="Times New Roman" w:hAnsi="Times New Roman"/>
          <w:i/>
          <w:sz w:val="24"/>
          <w:szCs w:val="24"/>
        </w:rPr>
        <w:t xml:space="preserve"> 1</w:t>
      </w:r>
    </w:p>
    <w:p w14:paraId="21098519" w14:textId="77777777" w:rsidR="006849AC" w:rsidRPr="0090515A" w:rsidRDefault="00F10789" w:rsidP="000F0B6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</w:rPr>
      </w:pPr>
      <w:r w:rsidRPr="0090515A">
        <w:rPr>
          <w:rFonts w:ascii="Times New Roman" w:hAnsi="Times New Roman"/>
          <w:sz w:val="24"/>
          <w:szCs w:val="24"/>
        </w:rPr>
        <w:t>Komputer i rzutnik multimedialny</w:t>
      </w:r>
    </w:p>
    <w:p w14:paraId="5B1FD51A" w14:textId="58EF94BD" w:rsidR="00DD1CBB" w:rsidRPr="0090515A" w:rsidRDefault="00DD1CBB" w:rsidP="00260D01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  <w:sectPr w:rsidR="00DD1CBB" w:rsidRPr="009051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682286" w14:textId="77777777" w:rsidR="00B57B52" w:rsidRPr="0090515A" w:rsidRDefault="0036591F" w:rsidP="00B57B52">
      <w:pPr>
        <w:rPr>
          <w:rFonts w:ascii="Times New Roman" w:hAnsi="Times New Roman"/>
          <w:b/>
          <w:sz w:val="28"/>
        </w:rPr>
      </w:pPr>
      <w:r w:rsidRPr="0090515A">
        <w:rPr>
          <w:rFonts w:ascii="Times New Roman" w:hAnsi="Times New Roman"/>
          <w:b/>
          <w:sz w:val="28"/>
        </w:rPr>
        <w:lastRenderedPageBreak/>
        <w:t>Przebieg lekcji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4072"/>
        <w:gridCol w:w="4008"/>
        <w:gridCol w:w="2410"/>
      </w:tblGrid>
      <w:tr w:rsidR="00B57B52" w:rsidRPr="0090515A" w14:paraId="7FF1D372" w14:textId="77777777" w:rsidTr="00AE2B11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4B0120F5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Faza lekcji</w:t>
            </w:r>
          </w:p>
        </w:tc>
        <w:tc>
          <w:tcPr>
            <w:tcW w:w="4072" w:type="dxa"/>
            <w:shd w:val="clear" w:color="auto" w:fill="auto"/>
          </w:tcPr>
          <w:p w14:paraId="055A2C47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Czynności nauczyciela</w:t>
            </w:r>
          </w:p>
        </w:tc>
        <w:tc>
          <w:tcPr>
            <w:tcW w:w="4008" w:type="dxa"/>
            <w:shd w:val="clear" w:color="auto" w:fill="auto"/>
          </w:tcPr>
          <w:p w14:paraId="6F614807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Czynności uczniów</w:t>
            </w:r>
          </w:p>
        </w:tc>
        <w:tc>
          <w:tcPr>
            <w:tcW w:w="2410" w:type="dxa"/>
            <w:shd w:val="clear" w:color="auto" w:fill="auto"/>
          </w:tcPr>
          <w:p w14:paraId="02152324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Uwagi</w:t>
            </w:r>
          </w:p>
        </w:tc>
      </w:tr>
      <w:tr w:rsidR="00B57B52" w:rsidRPr="0090515A" w14:paraId="582BF2C2" w14:textId="77777777" w:rsidTr="00AE2B11">
        <w:trPr>
          <w:trHeight w:val="378"/>
        </w:trPr>
        <w:tc>
          <w:tcPr>
            <w:tcW w:w="14029" w:type="dxa"/>
            <w:gridSpan w:val="5"/>
            <w:shd w:val="clear" w:color="auto" w:fill="auto"/>
          </w:tcPr>
          <w:p w14:paraId="7B49C588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Czynności wstępne (0-5)</w:t>
            </w:r>
          </w:p>
        </w:tc>
      </w:tr>
      <w:tr w:rsidR="00B57B52" w:rsidRPr="0090515A" w14:paraId="03E9A269" w14:textId="77777777" w:rsidTr="00AE2B11">
        <w:trPr>
          <w:trHeight w:val="365"/>
        </w:trPr>
        <w:tc>
          <w:tcPr>
            <w:tcW w:w="3539" w:type="dxa"/>
            <w:gridSpan w:val="2"/>
            <w:shd w:val="clear" w:color="auto" w:fill="auto"/>
          </w:tcPr>
          <w:p w14:paraId="290CDC29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 xml:space="preserve">Czynności wstępne </w:t>
            </w:r>
          </w:p>
          <w:p w14:paraId="6D66E90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sz w:val="20"/>
              </w:rPr>
              <w:t>5 minut</w:t>
            </w:r>
          </w:p>
        </w:tc>
        <w:tc>
          <w:tcPr>
            <w:tcW w:w="4072" w:type="dxa"/>
            <w:shd w:val="clear" w:color="auto" w:fill="auto"/>
          </w:tcPr>
          <w:p w14:paraId="2005E2F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Powitanie uczniów, sprawdzenie listy obecności.</w:t>
            </w:r>
          </w:p>
          <w:p w14:paraId="1CE0231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DAE5C7A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Uczniowie odpowiadają na powitanie.</w:t>
            </w:r>
          </w:p>
        </w:tc>
        <w:tc>
          <w:tcPr>
            <w:tcW w:w="2410" w:type="dxa"/>
            <w:shd w:val="clear" w:color="auto" w:fill="auto"/>
          </w:tcPr>
          <w:p w14:paraId="051EA69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57B52" w:rsidRPr="0090515A" w14:paraId="0FAF0D62" w14:textId="77777777" w:rsidTr="00AE2B11">
        <w:trPr>
          <w:trHeight w:val="1771"/>
        </w:trPr>
        <w:tc>
          <w:tcPr>
            <w:tcW w:w="3539" w:type="dxa"/>
            <w:gridSpan w:val="2"/>
            <w:shd w:val="clear" w:color="auto" w:fill="auto"/>
          </w:tcPr>
          <w:p w14:paraId="3508486C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szCs w:val="24"/>
              </w:rPr>
              <w:t xml:space="preserve">Rozgrzewka językowa </w:t>
            </w:r>
            <w:r w:rsidRPr="0090515A">
              <w:rPr>
                <w:rFonts w:ascii="Times New Roman" w:hAnsi="Times New Roman"/>
                <w:b/>
                <w:bCs/>
                <w:szCs w:val="24"/>
              </w:rPr>
              <w:br/>
              <w:t xml:space="preserve">i przypomnienie materiału </w:t>
            </w:r>
          </w:p>
          <w:p w14:paraId="19CF2C81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BEB1F77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4622E07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Nauczyciel przedstawia i krótko omawia temat lekcji, następnie angażuje uczniów w krótką rozmowę na przećwiczenie struktur leksykalno-gramatycznych wprowadzonych na poprzednich zajęciach:</w:t>
            </w:r>
          </w:p>
          <w:p w14:paraId="4309EC9A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Cs w:val="24"/>
                <w:lang w:val="fr-FR"/>
              </w:rPr>
              <w:t>-</w:t>
            </w:r>
            <w:r w:rsidRPr="0090515A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X, tu vas à la cour de récréation aujourd’hui ? </w:t>
            </w:r>
          </w:p>
          <w:p w14:paraId="6EC6B2B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Cs w:val="24"/>
                <w:lang w:val="fr-FR"/>
              </w:rPr>
              <w:t>-</w:t>
            </w:r>
            <w:r w:rsidRPr="0090515A">
              <w:rPr>
                <w:rFonts w:ascii="Times New Roman" w:hAnsi="Times New Roman"/>
                <w:i/>
                <w:iCs/>
                <w:szCs w:val="24"/>
                <w:lang w:val="fr-FR"/>
              </w:rPr>
              <w:t>Y, tu vas à la cantine cet après-midi ?</w:t>
            </w:r>
            <w:r w:rsidRPr="0090515A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57C2664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Cs w:val="24"/>
                <w:lang w:val="fr-FR"/>
              </w:rPr>
              <w:t>Etc.</w:t>
            </w:r>
          </w:p>
          <w:p w14:paraId="57DB79C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9DABC87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Uczniowie notują temat i odpowiadają na pytania.</w:t>
            </w:r>
          </w:p>
          <w:p w14:paraId="777F5198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-Non, je vais à la salle informatique. </w:t>
            </w:r>
          </w:p>
          <w:p w14:paraId="6A6A2A2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-Oui, je vais à la cantine. </w:t>
            </w:r>
          </w:p>
          <w:p w14:paraId="05E016C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szCs w:val="24"/>
                <w:lang w:val="fr-FR"/>
              </w:rPr>
              <w:t>Etc.</w:t>
            </w:r>
          </w:p>
          <w:p w14:paraId="00D6866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0EE89B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25EDBA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Praca wspólna</w:t>
            </w:r>
          </w:p>
          <w:p w14:paraId="3C1DB90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B4F63A8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Pierwsza część zajęć pozwala na przypomnienie struktur omawianych na poprzednich zajęciach.  </w:t>
            </w:r>
          </w:p>
        </w:tc>
      </w:tr>
      <w:tr w:rsidR="00B57B52" w:rsidRPr="0090515A" w14:paraId="46F82355" w14:textId="77777777" w:rsidTr="00AE2B11">
        <w:trPr>
          <w:trHeight w:val="365"/>
        </w:trPr>
        <w:tc>
          <w:tcPr>
            <w:tcW w:w="14029" w:type="dxa"/>
            <w:gridSpan w:val="5"/>
            <w:shd w:val="clear" w:color="auto" w:fill="auto"/>
          </w:tcPr>
          <w:p w14:paraId="49A12AEA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Czynności zasadnicze (5-40)</w:t>
            </w:r>
          </w:p>
        </w:tc>
      </w:tr>
      <w:tr w:rsidR="00B57B52" w:rsidRPr="0090515A" w14:paraId="365F3551" w14:textId="77777777" w:rsidTr="00AE2B11">
        <w:trPr>
          <w:trHeight w:val="1842"/>
        </w:trPr>
        <w:tc>
          <w:tcPr>
            <w:tcW w:w="1696" w:type="dxa"/>
            <w:vMerge w:val="restart"/>
            <w:shd w:val="clear" w:color="auto" w:fill="auto"/>
            <w:textDirection w:val="btLr"/>
          </w:tcPr>
          <w:p w14:paraId="387042EE" w14:textId="77777777" w:rsidR="00B57B52" w:rsidRPr="000E147D" w:rsidRDefault="00B57B52" w:rsidP="00AE2B11">
            <w:pPr>
              <w:pStyle w:val="Tekstpodstawowyzwciciem2"/>
              <w:spacing w:after="0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Unité 4 </w:t>
            </w:r>
            <w:r w:rsidRPr="000E147D">
              <w:rPr>
                <w:i/>
                <w:iCs/>
                <w:color w:val="000000" w:themeColor="text1"/>
                <w:sz w:val="24"/>
                <w:szCs w:val="24"/>
                <w:lang w:val="fr-FR"/>
              </w:rPr>
              <w:t>Rendez-vous</w:t>
            </w: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, </w:t>
            </w:r>
            <w:r w:rsidRPr="0090515A">
              <w:rPr>
                <w:b/>
                <w:color w:val="000000" w:themeColor="text1"/>
                <w:sz w:val="24"/>
                <w:szCs w:val="24"/>
                <w:lang w:val="fr-FR"/>
              </w:rPr>
              <w:br/>
              <w:t>Leçon 8</w:t>
            </w:r>
            <w:r w:rsidRPr="0090515A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90515A">
              <w:rPr>
                <w:i/>
                <w:color w:val="000000" w:themeColor="text1"/>
                <w:sz w:val="24"/>
                <w:szCs w:val="24"/>
                <w:lang w:val="fr-FR"/>
              </w:rPr>
              <w:t>Rendez-vous à l’atelier vidéo</w:t>
            </w:r>
          </w:p>
          <w:p w14:paraId="45C47023" w14:textId="77777777" w:rsidR="00B57B52" w:rsidRPr="0090515A" w:rsidRDefault="00B57B52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1C0EDA17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Wprowadzenie materiału</w:t>
            </w:r>
          </w:p>
          <w:p w14:paraId="00D16300" w14:textId="77777777" w:rsidR="00B57B52" w:rsidRPr="0090515A" w:rsidRDefault="00B57B52" w:rsidP="00AE2B11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Rozumienie ze słuchu</w:t>
            </w:r>
            <w:r w:rsidRPr="0090515A">
              <w:rPr>
                <w:rFonts w:ascii="Times New Roman" w:hAnsi="Times New Roman"/>
                <w:b/>
                <w:szCs w:val="24"/>
              </w:rPr>
              <w:tab/>
            </w:r>
          </w:p>
          <w:p w14:paraId="7BCFA4C7" w14:textId="77777777" w:rsidR="00B57B52" w:rsidRPr="0090515A" w:rsidRDefault="00B57B52" w:rsidP="00AE2B11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>Podręcznik</w:t>
            </w:r>
          </w:p>
          <w:p w14:paraId="67F165D2" w14:textId="77777777" w:rsidR="00B57B52" w:rsidRPr="0090515A" w:rsidRDefault="00B57B52" w:rsidP="00AE2B11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>Zadanie 4, str. 47</w:t>
            </w:r>
          </w:p>
          <w:p w14:paraId="32DC1483" w14:textId="77777777" w:rsidR="00B57B52" w:rsidRPr="0090515A" w:rsidRDefault="00B57B52" w:rsidP="00AE2B11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>Zadanie 5, str. 47</w:t>
            </w:r>
          </w:p>
          <w:p w14:paraId="400BBCA8" w14:textId="77777777" w:rsidR="00B57B52" w:rsidRPr="0090515A" w:rsidRDefault="00B57B52" w:rsidP="00AE2B11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>8 minut</w:t>
            </w:r>
          </w:p>
        </w:tc>
        <w:tc>
          <w:tcPr>
            <w:tcW w:w="4072" w:type="dxa"/>
            <w:shd w:val="clear" w:color="auto" w:fill="auto"/>
          </w:tcPr>
          <w:p w14:paraId="1D51556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iCs/>
                <w:szCs w:val="24"/>
              </w:rPr>
              <w:t>Zadanie 4 i 5, str. 47</w:t>
            </w:r>
          </w:p>
          <w:p w14:paraId="5446C249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t xml:space="preserve">Nauczyciel prosi uczniów o otworzenie podręczników : </w:t>
            </w:r>
          </w:p>
          <w:p w14:paraId="3998513F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Cs w:val="24"/>
                <w:lang w:val="fr-FR"/>
              </w:rPr>
              <w:t xml:space="preserve">-Ouvrez vos livres à la page 47. Regardez le document 2. Qu’est-ce que c’est ?  </w:t>
            </w:r>
          </w:p>
          <w:p w14:paraId="2371B8DA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Cs w:val="24"/>
                <w:lang w:val="fr-FR"/>
              </w:rPr>
              <w:t xml:space="preserve">-Qui vous voyez sur la photo ? </w:t>
            </w:r>
          </w:p>
          <w:p w14:paraId="5CCD4A4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szCs w:val="24"/>
                <w:lang w:val="fr-FR"/>
              </w:rPr>
              <w:t xml:space="preserve">-Très bien, c’est Nino. Alors, maintenant, lisez la consigne de l’activité 4 et regardez la vidéo. </w:t>
            </w:r>
          </w:p>
          <w:p w14:paraId="4AA8544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t xml:space="preserve">Nauczyciel prosi uczniów o zapoznanie się z poleceniem i pytaniami, następnie wyświetla materiał wideo. </w:t>
            </w:r>
          </w:p>
          <w:p w14:paraId="36B5D546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Cs/>
                <w:szCs w:val="24"/>
                <w:lang w:val="fr-FR"/>
              </w:rPr>
              <w:t>-</w:t>
            </w:r>
            <w:r w:rsidRPr="000E147D">
              <w:rPr>
                <w:rFonts w:ascii="Times New Roman" w:hAnsi="Times New Roman"/>
                <w:i/>
                <w:szCs w:val="24"/>
                <w:lang w:val="fr-FR"/>
              </w:rPr>
              <w:t>Vous avez terminé ? Alors, de quoi parlent les élèves ?</w:t>
            </w:r>
            <w:r w:rsidRPr="000E147D">
              <w:rPr>
                <w:rFonts w:ascii="Times New Roman" w:hAnsi="Times New Roman"/>
                <w:iCs/>
                <w:szCs w:val="24"/>
                <w:lang w:val="fr-FR"/>
              </w:rPr>
              <w:t xml:space="preserve"> </w:t>
            </w:r>
          </w:p>
          <w:p w14:paraId="78C3C215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  <w:lang w:val="fr-FR"/>
              </w:rPr>
            </w:pPr>
          </w:p>
          <w:p w14:paraId="08F98FCD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  <w:lang w:val="fr-FR"/>
              </w:rPr>
            </w:pPr>
          </w:p>
          <w:p w14:paraId="690E5BC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lastRenderedPageBreak/>
              <w:t>Nauczyciel weryfikuje odpowiedzi uczniów i proponuje kolejne zadanie.</w:t>
            </w:r>
          </w:p>
          <w:p w14:paraId="66E4A76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14:paraId="6CF6214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14:paraId="3966C5D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0E147D">
              <w:rPr>
                <w:rFonts w:ascii="Times New Roman" w:hAnsi="Times New Roman"/>
                <w:iCs/>
                <w:szCs w:val="24"/>
                <w:lang w:val="fr-FR"/>
              </w:rPr>
              <w:t>-</w:t>
            </w:r>
            <w:r w:rsidRPr="000E147D">
              <w:rPr>
                <w:rFonts w:ascii="Times New Roman" w:hAnsi="Times New Roman"/>
                <w:i/>
                <w:szCs w:val="24"/>
                <w:lang w:val="fr-FR"/>
              </w:rPr>
              <w:t xml:space="preserve">Très bien. Regardez la vidéo encore une fois. Quelles sont les matières préférées d’Aïcha, de Nino et de Léonie ?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Répondez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et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complétez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la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boîte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à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outils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>.</w:t>
            </w:r>
          </w:p>
          <w:p w14:paraId="36C042B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</w:p>
          <w:p w14:paraId="08CD15A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t xml:space="preserve">Nauczyciel weryfikuje odpowiedzi uczniów, tłumaczy nieznane słownictwo oraz wyjaśnia różnice przedmiotów szkolnych w polskim i francuskim systemie oświaty. </w:t>
            </w:r>
          </w:p>
          <w:p w14:paraId="3EC40B4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01F135F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DB07E7B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odpowiadają na pytania. </w:t>
            </w:r>
          </w:p>
          <w:p w14:paraId="16F0F32E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14:paraId="34ADE28F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une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vidéo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. </w:t>
            </w:r>
          </w:p>
          <w:p w14:paraId="0DD9604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C’est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Nino. </w:t>
            </w:r>
          </w:p>
          <w:p w14:paraId="674FD6A4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14:paraId="7CEA30A9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14:paraId="3F59B07E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  <w:p w14:paraId="6ED4973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oglądają materiał wideo. Po obejrzeniu materiału, konsultują odpowiedzi z kolegami z ławki i odpowiadają na pytanie z polecenia.  </w:t>
            </w:r>
          </w:p>
          <w:p w14:paraId="6CBA9AE2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- Ils parlent de leurs matières préfèrées.</w:t>
            </w:r>
          </w:p>
          <w:p w14:paraId="4DD4B208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- Ils parlent de leur emploi du temps.</w:t>
            </w:r>
          </w:p>
          <w:p w14:paraId="73BEC654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78CB7428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Cs/>
                <w:szCs w:val="24"/>
                <w:lang w:val="fr-FR"/>
              </w:rPr>
            </w:pPr>
          </w:p>
          <w:p w14:paraId="3034153F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lastRenderedPageBreak/>
              <w:t>Uczniowie oglądają materiał wideo. Uzupełniają tabelkę z podręcznika (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Les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matières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scolaires</w:t>
            </w:r>
            <w:proofErr w:type="spellEnd"/>
            <w:r w:rsidRPr="0090515A">
              <w:rPr>
                <w:rFonts w:ascii="Times New Roman" w:hAnsi="Times New Roman"/>
                <w:iCs/>
                <w:szCs w:val="24"/>
              </w:rPr>
              <w:t xml:space="preserve">). Następnie, odpowiadają na pytania: </w:t>
            </w:r>
          </w:p>
          <w:p w14:paraId="591FEF5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90515A">
              <w:rPr>
                <w:rFonts w:ascii="Times New Roman" w:hAnsi="Times New Roman"/>
                <w:i/>
                <w:szCs w:val="24"/>
              </w:rPr>
              <w:t>-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Aïcha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aime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les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maths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 et </w:t>
            </w:r>
            <w:proofErr w:type="spellStart"/>
            <w:r w:rsidRPr="0090515A">
              <w:rPr>
                <w:rFonts w:ascii="Times New Roman" w:hAnsi="Times New Roman"/>
                <w:i/>
                <w:szCs w:val="24"/>
              </w:rPr>
              <w:t>l’histoire-géo</w:t>
            </w:r>
            <w:proofErr w:type="spellEnd"/>
            <w:r w:rsidRPr="0090515A"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  <w:p w14:paraId="392D0A0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szCs w:val="24"/>
                <w:lang w:val="fr-FR"/>
              </w:rPr>
              <w:t>-Nino préfère les matières scientifiques, les SVT et la techno.</w:t>
            </w:r>
          </w:p>
          <w:p w14:paraId="0FE6CEAB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szCs w:val="24"/>
                <w:lang w:val="fr-FR"/>
              </w:rPr>
              <w:t>-Léonie aime l’EPS et les mathématiques.</w:t>
            </w:r>
          </w:p>
          <w:p w14:paraId="24932FF8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3DA3F94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>Praca wspólna</w:t>
            </w:r>
          </w:p>
          <w:p w14:paraId="569E53B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2FE34D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D3D55F9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5180AB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7B52" w:rsidRPr="0090515A" w14:paraId="2FEAA6FD" w14:textId="77777777" w:rsidTr="00AE2B11">
        <w:trPr>
          <w:trHeight w:val="2126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7D8D3891" w14:textId="77777777" w:rsidR="00B57B52" w:rsidRPr="0090515A" w:rsidRDefault="00B57B52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2DC01235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Praca z materiałem leksykalnym/</w:t>
            </w:r>
          </w:p>
          <w:p w14:paraId="3C8734B9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Rozumienie ze słuchu</w:t>
            </w:r>
          </w:p>
          <w:p w14:paraId="29FE8343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Podręcznik</w:t>
            </w:r>
          </w:p>
          <w:p w14:paraId="23FE63F4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Zadanie 6, str. 47</w:t>
            </w:r>
          </w:p>
          <w:p w14:paraId="714D4D79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0515A">
              <w:rPr>
                <w:rFonts w:ascii="Times New Roman" w:hAnsi="Times New Roman"/>
                <w:sz w:val="20"/>
              </w:rPr>
              <w:t>Zadanie 7, str. 49</w:t>
            </w:r>
          </w:p>
          <w:p w14:paraId="3DA1FFE3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 xml:space="preserve">Tabela </w:t>
            </w:r>
            <w:r w:rsidRPr="0090515A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Dire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 w:val="20"/>
                <w:szCs w:val="24"/>
              </w:rPr>
              <w:t>l’heure</w:t>
            </w:r>
            <w:proofErr w:type="spellEnd"/>
            <w:r w:rsidRPr="0090515A">
              <w:rPr>
                <w:rFonts w:ascii="Times New Roman" w:hAnsi="Times New Roman"/>
                <w:sz w:val="20"/>
                <w:szCs w:val="24"/>
              </w:rPr>
              <w:t>, str. 49</w:t>
            </w:r>
          </w:p>
          <w:p w14:paraId="0AE274B8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Zadanie 8, str. 52</w:t>
            </w:r>
          </w:p>
          <w:p w14:paraId="2CA474BC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515A">
              <w:rPr>
                <w:rFonts w:ascii="Times New Roman" w:hAnsi="Times New Roman"/>
                <w:sz w:val="20"/>
              </w:rPr>
              <w:t xml:space="preserve">12 minut </w:t>
            </w:r>
          </w:p>
          <w:p w14:paraId="3C1F2B7C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2D41010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C78EB6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5EB09EE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4E8EF10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07281F8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94ECC19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EF8A230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372F3BD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14:paraId="5BFD6D8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Nauczyciel zwraca uwagę uczniów na tabelkę </w:t>
            </w:r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Dire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l’heure</w:t>
            </w:r>
            <w:proofErr w:type="spellEnd"/>
            <w:r w:rsidRPr="0090515A">
              <w:rPr>
                <w:rFonts w:ascii="Times New Roman" w:hAnsi="Times New Roman"/>
                <w:szCs w:val="24"/>
              </w:rPr>
              <w:t>. Prosi dwóch uczniów o przeczytanie informacji zawartych w tabeli (poprawia wymowę, jeśli to konieczne). Cała klasa powtarza godziny.</w:t>
            </w:r>
          </w:p>
          <w:p w14:paraId="245ED18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498A51E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W celu wprowadzenia struktur służących do określania godziny, nauczyciel może posłużyć się tabelą i nagraniem ze str. 49.  </w:t>
            </w:r>
          </w:p>
          <w:p w14:paraId="4F036CE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174CCA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szCs w:val="24"/>
              </w:rPr>
              <w:t>Zadanie 7, str. 50</w:t>
            </w:r>
          </w:p>
          <w:p w14:paraId="08DCF9FE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W celu utrwalenia poznanych struktur, nauczyciel proponuje zadanie 7 ze str. 50. </w:t>
            </w:r>
          </w:p>
          <w:p w14:paraId="206F4364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-Passons à l’activité 7 de la page 50.</w:t>
            </w:r>
          </w:p>
          <w:p w14:paraId="67791D0E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</w:p>
          <w:p w14:paraId="2C5C9819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b/>
                <w:bCs/>
                <w:szCs w:val="24"/>
                <w:lang w:val="fr-FR"/>
              </w:rPr>
              <w:t>Zadanie 6, str. 49</w:t>
            </w:r>
          </w:p>
          <w:p w14:paraId="7743D424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-Revenons à la page 47. Regardez l’activité 6, lisez la consigne. </w:t>
            </w:r>
          </w:p>
          <w:p w14:paraId="002E59D9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-Regardez la vidéo pour la troisième fois et répondez. </w:t>
            </w:r>
          </w:p>
          <w:p w14:paraId="0D399B8C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761108CC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068B7882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2F9AC7E7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5FF3B6FE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23C01274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1A90C05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Nauczyciel wysłuchuje odpowiedzi uczniów, poprawia, jeśli to konieczne. </w:t>
            </w:r>
          </w:p>
          <w:p w14:paraId="3E30698E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-Très bien. Et qu’est-ce qui est nouveau au collège ?</w:t>
            </w:r>
          </w:p>
          <w:p w14:paraId="624E482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fr-FR"/>
              </w:rPr>
            </w:pPr>
          </w:p>
        </w:tc>
        <w:tc>
          <w:tcPr>
            <w:tcW w:w="4008" w:type="dxa"/>
            <w:shd w:val="clear" w:color="auto" w:fill="auto"/>
          </w:tcPr>
          <w:p w14:paraId="7032B24B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>Uczniowie czytają informacje zawarte w tabeli. Cała klasa powtarza głośno godziny.</w:t>
            </w:r>
          </w:p>
          <w:p w14:paraId="63EED4F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C6BF86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525022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7D136C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02EBC7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C00209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BEEAC5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E55CEFB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CF2636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pracują w parach. Jedna osoba podaje wybraną godzinę, a druga mówi, który zegar pokazuje tę godzinę. Następnie zamieniają się rolami.  </w:t>
            </w:r>
          </w:p>
          <w:p w14:paraId="39DD2A5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4ADE1A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4DB5ED20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oglądają wideo i odpowiadają: </w:t>
            </w:r>
          </w:p>
          <w:p w14:paraId="5756C668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-Le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matin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, Nino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commence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à 8 h 15. </w:t>
            </w: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C’est vrai.</w:t>
            </w:r>
          </w:p>
          <w:p w14:paraId="37065F32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lastRenderedPageBreak/>
              <w:t>-L’après-midi, Nino a cours de 13 h 00 à 16 h 15. C’est faux. Nino a cours de 13 h 30 à 16 h 20</w:t>
            </w:r>
          </w:p>
          <w:p w14:paraId="0A7ECBB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-Lucas termine à 17 h 15. C’est faux. Lucas termine à 17h45</w:t>
            </w:r>
          </w:p>
          <w:p w14:paraId="3D5A216B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  <w:p w14:paraId="45C0DBF7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  <w:p w14:paraId="12C36142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-La réponse b. On a un prof. Différent par matière. </w:t>
            </w:r>
          </w:p>
          <w:p w14:paraId="6C76E23D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  <w:p w14:paraId="27D22005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43231BF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 xml:space="preserve">Praca wspólna </w:t>
            </w:r>
          </w:p>
          <w:p w14:paraId="34F566EB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Praca w parach</w:t>
            </w:r>
          </w:p>
          <w:p w14:paraId="457A0D1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6548B9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47BD2B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D5036A9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94DCC5B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8A5AC8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6D89F59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F65C6D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E88FD3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867172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5EFE36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EF47F2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4BFAC2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83B2C4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11D9148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65B3E9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757BF81F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7B52" w:rsidRPr="0090515A" w14:paraId="0D9EA288" w14:textId="77777777" w:rsidTr="00AE2B11">
        <w:trPr>
          <w:trHeight w:val="775"/>
        </w:trPr>
        <w:tc>
          <w:tcPr>
            <w:tcW w:w="1696" w:type="dxa"/>
            <w:vMerge/>
            <w:shd w:val="clear" w:color="auto" w:fill="auto"/>
            <w:textDirection w:val="btLr"/>
          </w:tcPr>
          <w:p w14:paraId="5814F6C6" w14:textId="77777777" w:rsidR="00B57B52" w:rsidRPr="0090515A" w:rsidRDefault="00B57B52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374BF2F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Praca z materiałem gramatycznym</w:t>
            </w:r>
          </w:p>
          <w:p w14:paraId="77B553F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 xml:space="preserve">Podręcznik </w:t>
            </w:r>
          </w:p>
          <w:p w14:paraId="0263CB5C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>Zadanie 8, 10, 13 i 15, str. 52</w:t>
            </w:r>
          </w:p>
          <w:p w14:paraId="497D2F9C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Cs/>
                <w:sz w:val="20"/>
              </w:rPr>
              <w:t xml:space="preserve">10 minut </w:t>
            </w:r>
          </w:p>
        </w:tc>
        <w:tc>
          <w:tcPr>
            <w:tcW w:w="4072" w:type="dxa"/>
            <w:shd w:val="clear" w:color="auto" w:fill="auto"/>
          </w:tcPr>
          <w:p w14:paraId="62984D7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t>Nawiązując do odpowiedzi uczniów, nauczyciel tłumaczy użycie zaimka osobowego</w:t>
            </w:r>
            <w:r w:rsidRPr="0090515A">
              <w:rPr>
                <w:rFonts w:ascii="Times New Roman" w:hAnsi="Times New Roman"/>
                <w:i/>
                <w:szCs w:val="24"/>
              </w:rPr>
              <w:t xml:space="preserve"> on. </w:t>
            </w:r>
            <w:r w:rsidRPr="0090515A">
              <w:rPr>
                <w:rFonts w:ascii="Times New Roman" w:hAnsi="Times New Roman"/>
                <w:iCs/>
                <w:szCs w:val="24"/>
              </w:rPr>
              <w:t>Dla utrwalenia wiadomości, proponuje zadania 8,10, 13 i 15 ze str. 52.</w:t>
            </w:r>
          </w:p>
          <w:p w14:paraId="07DFA36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98C2E2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Uczniowie notują w zeszytach informacje wskazane przez nauczyciela i wykonują zadania.</w:t>
            </w:r>
          </w:p>
        </w:tc>
        <w:tc>
          <w:tcPr>
            <w:tcW w:w="2410" w:type="dxa"/>
            <w:shd w:val="clear" w:color="auto" w:fill="auto"/>
          </w:tcPr>
          <w:p w14:paraId="01D2C36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Zaproponowane zadania pozwalają na utrwalenie odmiany czasowników wprowadzonych na poprzednich zajęciach. </w:t>
            </w:r>
          </w:p>
        </w:tc>
      </w:tr>
      <w:tr w:rsidR="00B57B52" w:rsidRPr="0090515A" w14:paraId="60D0DEA4" w14:textId="77777777" w:rsidTr="00AE2B11">
        <w:trPr>
          <w:trHeight w:val="1893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CDEEAA" w14:textId="77777777" w:rsidR="00B57B52" w:rsidRPr="0090515A" w:rsidRDefault="00B57B52" w:rsidP="00AE2B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499D2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Wypowiedź ustna</w:t>
            </w:r>
          </w:p>
          <w:p w14:paraId="7F1F30F1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>Praca z materiałem leksykalnym</w:t>
            </w:r>
          </w:p>
          <w:p w14:paraId="6AA581D6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Podręcznik</w:t>
            </w:r>
          </w:p>
          <w:p w14:paraId="6A72EB58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Zadanie 7, str. 47</w:t>
            </w:r>
          </w:p>
          <w:p w14:paraId="55BB91C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>Zadanie 6 i 8, str. 50</w:t>
            </w:r>
          </w:p>
          <w:p w14:paraId="17D4F82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 w:val="20"/>
                <w:szCs w:val="24"/>
              </w:rPr>
              <w:t xml:space="preserve">12 minut </w:t>
            </w:r>
          </w:p>
        </w:tc>
        <w:tc>
          <w:tcPr>
            <w:tcW w:w="40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03FEC98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90515A">
              <w:rPr>
                <w:rFonts w:ascii="Times New Roman" w:hAnsi="Times New Roman"/>
                <w:b/>
                <w:bCs/>
                <w:szCs w:val="24"/>
              </w:rPr>
              <w:t>Zadanie 7, str. 47</w:t>
            </w:r>
          </w:p>
          <w:p w14:paraId="0F645E8F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Nauczyciel proponuje uczniom zadanie polegające na przygotowaniu krótkiej wypowiedzi ustnej. </w:t>
            </w:r>
          </w:p>
          <w:p w14:paraId="188C578A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Regardez maintenant l’activité 7 de la page 47. Quelles matières vous aimez ? Vous n’aimez pas ? Comparez avec</w:t>
            </w:r>
          </w:p>
          <w:p w14:paraId="5B06F677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vos camarades et présentez vos points communs à la classe.</w:t>
            </w:r>
          </w:p>
          <w:p w14:paraId="352A08F3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</w:p>
          <w:p w14:paraId="28A62453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Nauczyciel weryfikuje odpowiedzi uczniów, następnie przechodzi do kolejnego zadania. </w:t>
            </w:r>
          </w:p>
          <w:p w14:paraId="08CC5A06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b/>
                <w:bCs/>
                <w:szCs w:val="24"/>
                <w:lang w:val="fr-FR"/>
              </w:rPr>
              <w:t>Zadanie 8, str. 50</w:t>
            </w:r>
          </w:p>
          <w:p w14:paraId="22A651C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90515A">
              <w:rPr>
                <w:rFonts w:ascii="Times New Roman" w:hAnsi="Times New Roman"/>
                <w:i/>
                <w:iCs/>
                <w:szCs w:val="24"/>
                <w:lang w:val="fr-FR"/>
              </w:rPr>
              <w:t>-Maintenant, je vous propose l’activité 8 de la page 50. Regardez le document, qu’est-ce que c’est ?</w:t>
            </w:r>
          </w:p>
          <w:p w14:paraId="619CF319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fr-FR"/>
              </w:rPr>
            </w:pPr>
          </w:p>
          <w:p w14:paraId="5D26E6D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 xml:space="preserve">Nauczyciel wyjaśnia uczniom polecenie zadania 8 ze str. 50. </w:t>
            </w:r>
          </w:p>
          <w:p w14:paraId="3871A68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7B0DA71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55D0CDDD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b/>
                <w:bCs/>
                <w:szCs w:val="24"/>
                <w:lang w:val="fr-FR"/>
              </w:rPr>
              <w:t>Zadanie 6, str. 50</w:t>
            </w:r>
          </w:p>
          <w:p w14:paraId="46767851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-Pour terminer, on va faire le jeu des matières scolaires. Regardez l’activité 6 de la page 50. </w:t>
            </w:r>
          </w:p>
          <w:p w14:paraId="49F29DE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Cs/>
                <w:szCs w:val="24"/>
              </w:rPr>
            </w:pPr>
            <w:r w:rsidRPr="0090515A">
              <w:rPr>
                <w:rFonts w:ascii="Times New Roman" w:hAnsi="Times New Roman"/>
                <w:iCs/>
                <w:szCs w:val="24"/>
              </w:rPr>
              <w:t xml:space="preserve">Nauczyciel sprawdza wypowiedzi uczniów, jeśli to konieczne, dokonuje korekty. </w:t>
            </w:r>
          </w:p>
          <w:p w14:paraId="7B9FB480" w14:textId="77777777" w:rsidR="00B57B52" w:rsidRPr="000E147D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0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DC84B1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 xml:space="preserve">Uczniowie pracują w parach. Przygotowują wspólne odpowiedzi i przedstawiają je klasie. </w:t>
            </w:r>
          </w:p>
          <w:p w14:paraId="7EDB4D3E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szCs w:val="24"/>
                <w:lang w:val="fr-FR"/>
              </w:rPr>
              <w:t>-</w:t>
            </w: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>Théo et moi, on aime les maths.</w:t>
            </w:r>
            <w:r w:rsidRPr="000E147D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3E2F46A6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szCs w:val="24"/>
                <w:lang w:val="fr-FR"/>
              </w:rPr>
              <w:t>Etc.</w:t>
            </w:r>
          </w:p>
          <w:p w14:paraId="36B6235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0476ED65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617DE9EC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3683DF5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7C1C204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5E0F913F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1643FA20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48DF681A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3DA99C6A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  <w:p w14:paraId="2EE268B9" w14:textId="77777777" w:rsidR="00B57B52" w:rsidRPr="000E147D" w:rsidRDefault="00B57B52" w:rsidP="00AE2B11">
            <w:pPr>
              <w:spacing w:after="0" w:line="240" w:lineRule="auto"/>
              <w:rPr>
                <w:rFonts w:ascii="Times New Roman" w:hAnsi="Times New Roman"/>
                <w:i/>
                <w:iCs/>
                <w:szCs w:val="24"/>
                <w:lang w:val="fr-FR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-C’est l’emploi du temps de Manon. </w:t>
            </w:r>
          </w:p>
          <w:p w14:paraId="3ED84F5C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kontynuują pracę w parach. Przygotowują pięć pytań dotyczących planu lekcji </w:t>
            </w:r>
            <w:proofErr w:type="spellStart"/>
            <w:r w:rsidRPr="0090515A">
              <w:rPr>
                <w:rFonts w:ascii="Times New Roman" w:hAnsi="Times New Roman"/>
                <w:szCs w:val="24"/>
              </w:rPr>
              <w:t>Manon</w:t>
            </w:r>
            <w:proofErr w:type="spellEnd"/>
            <w:r w:rsidRPr="0090515A">
              <w:rPr>
                <w:rFonts w:ascii="Times New Roman" w:hAnsi="Times New Roman"/>
                <w:szCs w:val="24"/>
              </w:rPr>
              <w:t xml:space="preserve">. Zadajcie swoje pytania </w:t>
            </w:r>
            <w:r w:rsidRPr="0090515A">
              <w:rPr>
                <w:rFonts w:ascii="Times New Roman" w:hAnsi="Times New Roman"/>
                <w:szCs w:val="24"/>
              </w:rPr>
              <w:lastRenderedPageBreak/>
              <w:t>innym parom. Następnie odpowiadają na pytania otrzymane od tych par.</w:t>
            </w:r>
          </w:p>
          <w:p w14:paraId="0B694136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FF75E5A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2FEB8334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791539EE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Chętni uczniowie wykonują na tablicy rysunki symbolizujące wybrane przedmioty szkolne. Klasa zgaduje, o jaki przedmiot chodzi. </w:t>
            </w:r>
          </w:p>
          <w:p w14:paraId="3E5C49B6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5849478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lastRenderedPageBreak/>
              <w:t xml:space="preserve">Celem zadań zaproponowanych w ostatniej części lekcji jest wykorzystanie nowo poznanego słownictwa (przedmiotów nauczania, godziny) oraz struktur gramatycznych (zaimek </w:t>
            </w:r>
            <w:r w:rsidRPr="0090515A">
              <w:rPr>
                <w:rFonts w:ascii="Times New Roman" w:hAnsi="Times New Roman"/>
                <w:i/>
                <w:iCs/>
                <w:szCs w:val="24"/>
              </w:rPr>
              <w:t>on</w:t>
            </w:r>
            <w:r w:rsidRPr="0090515A">
              <w:rPr>
                <w:rFonts w:ascii="Times New Roman" w:hAnsi="Times New Roman"/>
                <w:szCs w:val="24"/>
              </w:rPr>
              <w:t xml:space="preserve">). </w:t>
            </w:r>
          </w:p>
          <w:p w14:paraId="7A40B92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Praca w parach. </w:t>
            </w:r>
          </w:p>
          <w:p w14:paraId="200AF27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Praca w małych grupach.</w:t>
            </w:r>
          </w:p>
          <w:p w14:paraId="5F03AF9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B742C31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2D022B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25D01122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A2E129A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48C823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D6BB9B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58C07D7E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6B9B26B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3A28E916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4E82CA3B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A952017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15FCBFF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Zadanie może być również wykonane w parach lub w małych grupach. </w:t>
            </w:r>
          </w:p>
          <w:p w14:paraId="1C5E182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7B52" w:rsidRPr="0090515A" w14:paraId="2EADE327" w14:textId="77777777" w:rsidTr="00AE2B11">
        <w:trPr>
          <w:trHeight w:val="50"/>
        </w:trPr>
        <w:tc>
          <w:tcPr>
            <w:tcW w:w="1696" w:type="dxa"/>
            <w:tcBorders>
              <w:top w:val="single" w:sz="18" w:space="0" w:color="FFFFFF"/>
            </w:tcBorders>
            <w:shd w:val="clear" w:color="auto" w:fill="auto"/>
          </w:tcPr>
          <w:p w14:paraId="47FA10F2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68E5CF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2" w:type="dxa"/>
            <w:vMerge/>
            <w:shd w:val="clear" w:color="auto" w:fill="auto"/>
          </w:tcPr>
          <w:p w14:paraId="5645247E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08" w:type="dxa"/>
            <w:vMerge/>
            <w:shd w:val="clear" w:color="auto" w:fill="auto"/>
          </w:tcPr>
          <w:p w14:paraId="3595DE0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17272E0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57B52" w:rsidRPr="0090515A" w14:paraId="18EC7FB9" w14:textId="77777777" w:rsidTr="00AE2B11">
        <w:trPr>
          <w:trHeight w:val="356"/>
        </w:trPr>
        <w:tc>
          <w:tcPr>
            <w:tcW w:w="14029" w:type="dxa"/>
            <w:gridSpan w:val="5"/>
            <w:shd w:val="clear" w:color="auto" w:fill="auto"/>
          </w:tcPr>
          <w:p w14:paraId="5FF01899" w14:textId="77777777" w:rsidR="00B57B52" w:rsidRPr="0090515A" w:rsidRDefault="00B57B52" w:rsidP="00AE2B11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90515A">
              <w:rPr>
                <w:rFonts w:ascii="Times New Roman" w:hAnsi="Times New Roman"/>
                <w:b/>
                <w:smallCaps/>
                <w:szCs w:val="24"/>
              </w:rPr>
              <w:t>Czynności końcowe (42-45)</w:t>
            </w:r>
          </w:p>
        </w:tc>
      </w:tr>
      <w:tr w:rsidR="00B57B52" w:rsidRPr="0090515A" w14:paraId="71F23E75" w14:textId="77777777" w:rsidTr="00AE2B11">
        <w:trPr>
          <w:trHeight w:val="378"/>
        </w:trPr>
        <w:tc>
          <w:tcPr>
            <w:tcW w:w="3539" w:type="dxa"/>
            <w:gridSpan w:val="2"/>
            <w:shd w:val="clear" w:color="auto" w:fill="auto"/>
          </w:tcPr>
          <w:p w14:paraId="43ECA364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0515A">
              <w:rPr>
                <w:rFonts w:ascii="Times New Roman" w:hAnsi="Times New Roman"/>
                <w:b/>
                <w:szCs w:val="24"/>
              </w:rPr>
              <w:t xml:space="preserve">Podsumowanie </w:t>
            </w:r>
          </w:p>
          <w:p w14:paraId="6844FC3B" w14:textId="77777777" w:rsidR="00B57B52" w:rsidRPr="0090515A" w:rsidRDefault="00B57B52" w:rsidP="00AE2B1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Zadanie pracy domowej</w:t>
            </w:r>
          </w:p>
        </w:tc>
        <w:tc>
          <w:tcPr>
            <w:tcW w:w="4072" w:type="dxa"/>
            <w:shd w:val="clear" w:color="auto" w:fill="auto"/>
          </w:tcPr>
          <w:p w14:paraId="398D5985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Nauczyciel zadaje pracę domową – przygotowanie planu lekcji. </w:t>
            </w:r>
          </w:p>
          <w:p w14:paraId="7EB02758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E147D">
              <w:rPr>
                <w:rFonts w:ascii="Times New Roman" w:hAnsi="Times New Roman"/>
                <w:i/>
                <w:iCs/>
                <w:szCs w:val="24"/>
                <w:lang w:val="fr-FR"/>
              </w:rPr>
              <w:t xml:space="preserve">-À la maison, faites votre l’emploi du temps dans le cahier.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Ça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proofErr w:type="spellStart"/>
            <w:r w:rsidRPr="0090515A">
              <w:rPr>
                <w:rFonts w:ascii="Times New Roman" w:hAnsi="Times New Roman"/>
                <w:i/>
                <w:iCs/>
                <w:szCs w:val="24"/>
              </w:rPr>
              <w:t>va</w:t>
            </w:r>
            <w:proofErr w:type="spellEnd"/>
            <w:r w:rsidRPr="0090515A">
              <w:rPr>
                <w:rFonts w:ascii="Times New Roman" w:hAnsi="Times New Roman"/>
                <w:i/>
                <w:iCs/>
                <w:szCs w:val="24"/>
              </w:rPr>
              <w:t xml:space="preserve"> ? </w:t>
            </w:r>
          </w:p>
          <w:p w14:paraId="46E2479D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Pożegnanie uczniów. </w:t>
            </w:r>
          </w:p>
        </w:tc>
        <w:tc>
          <w:tcPr>
            <w:tcW w:w="4008" w:type="dxa"/>
            <w:shd w:val="clear" w:color="auto" w:fill="auto"/>
          </w:tcPr>
          <w:p w14:paraId="71E23A8F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 xml:space="preserve">Uczniowie notują pracę domową </w:t>
            </w:r>
            <w:r w:rsidRPr="0090515A">
              <w:rPr>
                <w:rFonts w:ascii="Times New Roman" w:hAnsi="Times New Roman"/>
                <w:szCs w:val="24"/>
              </w:rPr>
              <w:br/>
              <w:t xml:space="preserve">i odpowiadają na pożegnanie. </w:t>
            </w:r>
          </w:p>
          <w:p w14:paraId="0EED68B4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4D67278" w14:textId="77777777" w:rsidR="00B57B52" w:rsidRPr="0090515A" w:rsidRDefault="00B57B52" w:rsidP="00AE2B1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515A">
              <w:rPr>
                <w:rFonts w:ascii="Times New Roman" w:hAnsi="Times New Roman"/>
                <w:szCs w:val="24"/>
              </w:rPr>
              <w:t>Praca wspólna</w:t>
            </w:r>
          </w:p>
        </w:tc>
      </w:tr>
    </w:tbl>
    <w:p w14:paraId="0BA7E6E9" w14:textId="4C454B57" w:rsidR="00B57B52" w:rsidRPr="0090515A" w:rsidRDefault="00B57B52" w:rsidP="00B57B52">
      <w:pPr>
        <w:rPr>
          <w:rFonts w:ascii="Times New Roman" w:hAnsi="Times New Roman"/>
          <w:b/>
          <w:sz w:val="28"/>
        </w:rPr>
        <w:sectPr w:rsidR="00B57B52" w:rsidRPr="0090515A" w:rsidSect="007B22F9">
          <w:footerReference w:type="defaul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A347F6" w14:textId="0DEE09A8" w:rsidR="00FF78F4" w:rsidRPr="0090515A" w:rsidRDefault="00436813" w:rsidP="002D6683">
      <w:pPr>
        <w:pStyle w:val="Bea"/>
        <w:rPr>
          <w:rFonts w:ascii="Times New Roman" w:hAnsi="Times New Roman"/>
          <w:lang w:val="pl-PL"/>
        </w:rPr>
      </w:pPr>
      <w:bookmarkStart w:id="95" w:name="_Toc126141856"/>
      <w:bookmarkStart w:id="96" w:name="_Toc127768533"/>
      <w:r w:rsidRPr="0090515A">
        <w:rPr>
          <w:rFonts w:ascii="Times New Roman" w:hAnsi="Times New Roman"/>
          <w:lang w:val="pl-PL"/>
        </w:rPr>
        <w:lastRenderedPageBreak/>
        <w:t>Bibliografia</w:t>
      </w:r>
      <w:bookmarkEnd w:id="94"/>
      <w:bookmarkEnd w:id="95"/>
      <w:bookmarkEnd w:id="96"/>
      <w:r w:rsidRPr="0090515A">
        <w:rPr>
          <w:rFonts w:ascii="Times New Roman" w:hAnsi="Times New Roman"/>
          <w:lang w:val="pl-PL"/>
        </w:rPr>
        <w:t xml:space="preserve"> </w:t>
      </w:r>
    </w:p>
    <w:p w14:paraId="260C6716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Bandura E. „</w:t>
      </w:r>
      <w:r w:rsidRPr="0090515A">
        <w:rPr>
          <w:rFonts w:ascii="Times New Roman" w:hAnsi="Times New Roman"/>
          <w:sz w:val="24"/>
          <w:szCs w:val="24"/>
        </w:rPr>
        <w:t>Lekcja wspierająca rozwój kompetencji interkulturowej”. In.</w:t>
      </w:r>
      <w:r w:rsidRPr="0090515A">
        <w:rPr>
          <w:rFonts w:ascii="Times New Roman" w:hAnsi="Times New Roman"/>
          <w:smallCaps/>
          <w:sz w:val="24"/>
          <w:szCs w:val="24"/>
        </w:rPr>
        <w:t xml:space="preserve"> Komorowska H.</w:t>
      </w:r>
      <w:r w:rsidRPr="0090515A">
        <w:rPr>
          <w:rFonts w:ascii="Times New Roman" w:hAnsi="Times New Roman"/>
          <w:sz w:val="24"/>
          <w:szCs w:val="24"/>
        </w:rPr>
        <w:t xml:space="preserve"> (red.), 2009: </w:t>
      </w:r>
      <w:r w:rsidRPr="0090515A">
        <w:rPr>
          <w:rFonts w:ascii="Times New Roman" w:hAnsi="Times New Roman"/>
          <w:i/>
          <w:sz w:val="24"/>
          <w:szCs w:val="24"/>
        </w:rPr>
        <w:t xml:space="preserve">Skuteczna nauka języka obcego. Struktura i przebieg zajęć językowych. </w:t>
      </w:r>
      <w:r w:rsidRPr="0090515A">
        <w:rPr>
          <w:rFonts w:ascii="Times New Roman" w:hAnsi="Times New Roman"/>
          <w:sz w:val="24"/>
          <w:szCs w:val="24"/>
        </w:rPr>
        <w:t xml:space="preserve">Warszawa: Wydawnictwa Centralnego Ośrodka Doskonalenia Nauczycieli. </w:t>
      </w:r>
    </w:p>
    <w:p w14:paraId="44DB6BBE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Bereźnicki F</w:t>
      </w:r>
      <w:r w:rsidRPr="0090515A">
        <w:rPr>
          <w:rFonts w:ascii="Times New Roman" w:hAnsi="Times New Roman"/>
          <w:sz w:val="24"/>
          <w:szCs w:val="24"/>
        </w:rPr>
        <w:t xml:space="preserve">., 2915: </w:t>
      </w:r>
      <w:r w:rsidRPr="0090515A">
        <w:rPr>
          <w:rFonts w:ascii="Times New Roman" w:hAnsi="Times New Roman"/>
          <w:i/>
          <w:sz w:val="24"/>
          <w:szCs w:val="24"/>
        </w:rPr>
        <w:t>Dydaktyka szkolna dla kandydatów na nauczycieli</w:t>
      </w:r>
      <w:r w:rsidRPr="0090515A">
        <w:rPr>
          <w:rFonts w:ascii="Times New Roman" w:hAnsi="Times New Roman"/>
          <w:sz w:val="24"/>
          <w:szCs w:val="24"/>
        </w:rPr>
        <w:t>. Kraków: Impuls.</w:t>
      </w:r>
    </w:p>
    <w:p w14:paraId="30C12D11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Bieńkowska I. Polok K</w:t>
      </w:r>
      <w:r w:rsidRPr="0090515A">
        <w:rPr>
          <w:rFonts w:ascii="Times New Roman" w:hAnsi="Times New Roman"/>
          <w:sz w:val="24"/>
          <w:szCs w:val="24"/>
        </w:rPr>
        <w:t xml:space="preserve">., 2017: „Praca z uczniem ze specjalnymi potrzebami edukacyjnymi na lekcjach (nie tylko) języka obcego”. </w:t>
      </w:r>
      <w:proofErr w:type="spellStart"/>
      <w:r w:rsidRPr="0090515A">
        <w:rPr>
          <w:rFonts w:ascii="Times New Roman" w:hAnsi="Times New Roman"/>
          <w:i/>
          <w:iCs/>
          <w:sz w:val="24"/>
          <w:szCs w:val="24"/>
        </w:rPr>
        <w:t>Linguodidactica</w:t>
      </w:r>
      <w:proofErr w:type="spellEnd"/>
      <w:r w:rsidRPr="0090515A">
        <w:rPr>
          <w:rFonts w:ascii="Times New Roman" w:hAnsi="Times New Roman"/>
          <w:i/>
          <w:iCs/>
          <w:sz w:val="24"/>
          <w:szCs w:val="24"/>
        </w:rPr>
        <w:t xml:space="preserve"> XXI</w:t>
      </w:r>
      <w:r w:rsidRPr="0090515A">
        <w:rPr>
          <w:rFonts w:ascii="Times New Roman" w:hAnsi="Times New Roman"/>
          <w:sz w:val="24"/>
          <w:szCs w:val="24"/>
        </w:rPr>
        <w:t xml:space="preserve">, str. 59-73. </w:t>
      </w:r>
    </w:p>
    <w:p w14:paraId="7DEAC53B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Brzezińska A., Jabłoński S., Ziółkowska B.,</w:t>
      </w:r>
      <w:r w:rsidRPr="0090515A">
        <w:rPr>
          <w:rFonts w:ascii="Times New Roman" w:hAnsi="Times New Roman"/>
          <w:sz w:val="24"/>
          <w:szCs w:val="24"/>
        </w:rPr>
        <w:t xml:space="preserve"> 2014: „Specyficzne i specjalne potrzeby edukacyjne”. </w:t>
      </w:r>
      <w:r w:rsidRPr="0090515A">
        <w:rPr>
          <w:rFonts w:ascii="Times New Roman" w:hAnsi="Times New Roman"/>
          <w:i/>
          <w:iCs/>
          <w:sz w:val="24"/>
          <w:szCs w:val="24"/>
        </w:rPr>
        <w:t>Edukacja</w:t>
      </w:r>
      <w:r w:rsidRPr="0090515A">
        <w:rPr>
          <w:rFonts w:ascii="Times New Roman" w:hAnsi="Times New Roman"/>
          <w:sz w:val="24"/>
          <w:szCs w:val="24"/>
        </w:rPr>
        <w:t xml:space="preserve"> 2014, 2(127), str. 37–52. </w:t>
      </w:r>
    </w:p>
    <w:p w14:paraId="329D6364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  <w:lang w:val="fr-FR"/>
        </w:rPr>
        <w:t>Conseil de l’Europe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, 2021: </w:t>
      </w:r>
      <w:r w:rsidRPr="0090515A">
        <w:rPr>
          <w:rFonts w:ascii="Times New Roman" w:hAnsi="Times New Roman"/>
          <w:i/>
          <w:iCs/>
          <w:sz w:val="24"/>
          <w:szCs w:val="24"/>
          <w:lang w:val="fr-FR"/>
        </w:rPr>
        <w:t>Cadre européen commun de référence pour les langues : apprendre, enseigner, évaluer – Volume complémentaire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, Éditions du Conseil de l’Europe, Strasbourg, 2021. </w:t>
      </w:r>
      <w:r w:rsidR="00AE2B11">
        <w:rPr>
          <w:rStyle w:val="Hipercze"/>
          <w:rFonts w:ascii="Times New Roman" w:hAnsi="Times New Roman"/>
          <w:sz w:val="24"/>
          <w:szCs w:val="24"/>
        </w:rPr>
        <w:fldChar w:fldCharType="begin"/>
      </w:r>
      <w:r w:rsidR="00AE2B11" w:rsidRPr="000E147D">
        <w:rPr>
          <w:rStyle w:val="Hipercze"/>
          <w:rFonts w:ascii="Times New Roman" w:hAnsi="Times New Roman"/>
          <w:sz w:val="24"/>
          <w:szCs w:val="24"/>
          <w:lang w:val="fr-FR"/>
        </w:rPr>
        <w:instrText xml:space="preserve"> HYPERLINK "http://www.coe.int/lang-cecr" </w:instrText>
      </w:r>
      <w:r w:rsidR="00AE2B11">
        <w:rPr>
          <w:rStyle w:val="Hipercze"/>
          <w:rFonts w:ascii="Times New Roman" w:hAnsi="Times New Roman"/>
          <w:sz w:val="24"/>
          <w:szCs w:val="24"/>
        </w:rPr>
        <w:fldChar w:fldCharType="separate"/>
      </w:r>
      <w:r w:rsidRPr="0090515A">
        <w:rPr>
          <w:rStyle w:val="Hipercze"/>
          <w:rFonts w:ascii="Times New Roman" w:hAnsi="Times New Roman"/>
          <w:sz w:val="24"/>
          <w:szCs w:val="24"/>
        </w:rPr>
        <w:t>www.coe.int/lang-cecr</w:t>
      </w:r>
      <w:r w:rsidR="00AE2B11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Pr="0090515A">
        <w:rPr>
          <w:rFonts w:ascii="Times New Roman" w:hAnsi="Times New Roman"/>
          <w:sz w:val="24"/>
          <w:szCs w:val="24"/>
        </w:rPr>
        <w:t xml:space="preserve">. </w:t>
      </w:r>
    </w:p>
    <w:p w14:paraId="5AFAD003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mallCaps/>
          <w:sz w:val="24"/>
          <w:szCs w:val="24"/>
          <w:lang w:val="fr-FR"/>
        </w:rPr>
        <w:t>Cuq J.-P. &amp; Gruca I.,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 2005 :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Cours de didactique du français langue étrangère et seconde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. Grenoble : Presses universitaires de Grenoble. </w:t>
      </w:r>
    </w:p>
    <w:p w14:paraId="630AF760" w14:textId="1895EF75" w:rsidR="00FF78F4" w:rsidRPr="0090515A" w:rsidRDefault="00FF78F4" w:rsidP="000F0B6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mallCaps/>
          <w:sz w:val="24"/>
          <w:szCs w:val="24"/>
        </w:rPr>
        <w:t>Gajos M.,</w:t>
      </w:r>
      <w:r w:rsidRPr="0090515A">
        <w:rPr>
          <w:rFonts w:ascii="Times New Roman" w:hAnsi="Times New Roman"/>
          <w:sz w:val="24"/>
          <w:szCs w:val="24"/>
        </w:rPr>
        <w:t xml:space="preserve"> 2020 : </w:t>
      </w:r>
      <w:r w:rsidRPr="0090515A">
        <w:rPr>
          <w:rFonts w:ascii="Times New Roman" w:hAnsi="Times New Roman"/>
          <w:i/>
          <w:sz w:val="24"/>
          <w:szCs w:val="24"/>
        </w:rPr>
        <w:t xml:space="preserve">Fonetyka i ortografia </w:t>
      </w:r>
      <w:r w:rsidR="00A76D07" w:rsidRPr="0090515A">
        <w:rPr>
          <w:rFonts w:ascii="Times New Roman" w:hAnsi="Times New Roman"/>
          <w:i/>
          <w:sz w:val="24"/>
          <w:szCs w:val="24"/>
        </w:rPr>
        <w:t>dźwięku</w:t>
      </w:r>
      <w:r w:rsidRPr="0090515A">
        <w:rPr>
          <w:rFonts w:ascii="Times New Roman" w:hAnsi="Times New Roman"/>
          <w:i/>
          <w:sz w:val="24"/>
          <w:szCs w:val="24"/>
        </w:rPr>
        <w:t xml:space="preserve"> języka francuskiego</w:t>
      </w:r>
      <w:r w:rsidRPr="0090515A">
        <w:rPr>
          <w:rFonts w:ascii="Times New Roman" w:hAnsi="Times New Roman"/>
          <w:sz w:val="24"/>
          <w:szCs w:val="24"/>
        </w:rPr>
        <w:t xml:space="preserve">. 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Łódź : Wydawnictwo Uniwersytetu Łódzkiego. </w:t>
      </w:r>
    </w:p>
    <w:p w14:paraId="36C11A7B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Gębal P.,</w:t>
      </w:r>
      <w:r w:rsidRPr="0090515A">
        <w:rPr>
          <w:rFonts w:ascii="Times New Roman" w:hAnsi="Times New Roman"/>
          <w:sz w:val="24"/>
          <w:szCs w:val="24"/>
        </w:rPr>
        <w:t xml:space="preserve"> 2019: </w:t>
      </w:r>
      <w:r w:rsidRPr="0090515A">
        <w:rPr>
          <w:rFonts w:ascii="Times New Roman" w:hAnsi="Times New Roman"/>
          <w:i/>
          <w:iCs/>
          <w:sz w:val="24"/>
          <w:szCs w:val="24"/>
        </w:rPr>
        <w:t>Dydaktyka języków obcych. Wprowadzenie</w:t>
      </w:r>
      <w:r w:rsidRPr="0090515A">
        <w:rPr>
          <w:rFonts w:ascii="Times New Roman" w:hAnsi="Times New Roman"/>
          <w:sz w:val="24"/>
          <w:szCs w:val="24"/>
        </w:rPr>
        <w:t xml:space="preserve">. Warszawa: Wydawnictwo Naukowe PWN. </w:t>
      </w:r>
    </w:p>
    <w:p w14:paraId="2921BD26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Głowacka B.</w:t>
      </w:r>
      <w:r w:rsidRPr="0090515A">
        <w:rPr>
          <w:rFonts w:ascii="Times New Roman" w:hAnsi="Times New Roman"/>
          <w:sz w:val="24"/>
          <w:szCs w:val="24"/>
        </w:rPr>
        <w:t xml:space="preserve"> (red.), </w:t>
      </w: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Kofman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D., </w:t>
      </w: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Ryciuk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D., Wajda E., Żmudzka D</w:t>
      </w:r>
      <w:r w:rsidRPr="0090515A">
        <w:rPr>
          <w:rFonts w:ascii="Times New Roman" w:hAnsi="Times New Roman"/>
          <w:sz w:val="24"/>
          <w:szCs w:val="24"/>
        </w:rPr>
        <w:t xml:space="preserve">., 2004: </w:t>
      </w:r>
      <w:r w:rsidRPr="0090515A">
        <w:rPr>
          <w:rFonts w:ascii="Times New Roman" w:hAnsi="Times New Roman"/>
          <w:i/>
          <w:sz w:val="24"/>
          <w:szCs w:val="24"/>
        </w:rPr>
        <w:t>Europejskie Portfolio Językowe dla uczniów od 10 do 15 lat, Rada Europy</w:t>
      </w:r>
      <w:r w:rsidRPr="0090515A">
        <w:rPr>
          <w:rFonts w:ascii="Times New Roman" w:hAnsi="Times New Roman"/>
          <w:sz w:val="24"/>
          <w:szCs w:val="24"/>
        </w:rPr>
        <w:t>. Warszawa: CODN.</w:t>
      </w:r>
    </w:p>
    <w:p w14:paraId="0E6213D4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Głowacka B.,</w:t>
      </w:r>
      <w:r w:rsidRPr="0090515A">
        <w:rPr>
          <w:rFonts w:ascii="Times New Roman" w:hAnsi="Times New Roman"/>
          <w:sz w:val="24"/>
          <w:szCs w:val="24"/>
        </w:rPr>
        <w:t xml:space="preserve"> 2005: </w:t>
      </w:r>
      <w:r w:rsidRPr="0090515A">
        <w:rPr>
          <w:rFonts w:ascii="Times New Roman" w:hAnsi="Times New Roman"/>
          <w:i/>
          <w:sz w:val="24"/>
          <w:szCs w:val="24"/>
        </w:rPr>
        <w:t>Czego Janek się nauczy…: przewodnik metodyczny dla nauczycieli do Europejskiego Portfolio Językowego dla uczniów od 10 do 15 lat</w:t>
      </w:r>
      <w:r w:rsidRPr="0090515A">
        <w:rPr>
          <w:rFonts w:ascii="Times New Roman" w:hAnsi="Times New Roman"/>
          <w:sz w:val="24"/>
          <w:szCs w:val="24"/>
        </w:rPr>
        <w:t>., Warszawa: CODN.</w:t>
      </w:r>
    </w:p>
    <w:p w14:paraId="639F6842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  <w:lang w:val="fr-FR"/>
        </w:rPr>
        <w:t>Hymes D.H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., 1991 :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 xml:space="preserve">Vers la compétence de communication. </w:t>
      </w:r>
      <w:r w:rsidRPr="0090515A">
        <w:rPr>
          <w:rFonts w:ascii="Times New Roman" w:hAnsi="Times New Roman"/>
          <w:i/>
          <w:sz w:val="24"/>
          <w:szCs w:val="24"/>
        </w:rPr>
        <w:t>Paris</w:t>
      </w:r>
      <w:r w:rsidRPr="0090515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0515A">
        <w:rPr>
          <w:rFonts w:ascii="Times New Roman" w:hAnsi="Times New Roman"/>
          <w:sz w:val="24"/>
          <w:szCs w:val="24"/>
        </w:rPr>
        <w:t>Hatier</w:t>
      </w:r>
      <w:proofErr w:type="spellEnd"/>
      <w:r w:rsidRPr="0090515A">
        <w:rPr>
          <w:rFonts w:ascii="Times New Roman" w:hAnsi="Times New Roman"/>
          <w:sz w:val="24"/>
          <w:szCs w:val="24"/>
        </w:rPr>
        <w:t>/</w:t>
      </w:r>
      <w:proofErr w:type="spellStart"/>
      <w:r w:rsidRPr="0090515A">
        <w:rPr>
          <w:rFonts w:ascii="Times New Roman" w:hAnsi="Times New Roman"/>
          <w:sz w:val="24"/>
          <w:szCs w:val="24"/>
        </w:rPr>
        <w:t>Crédif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. </w:t>
      </w:r>
    </w:p>
    <w:p w14:paraId="756F8750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Iluk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J.,</w:t>
      </w:r>
      <w:r w:rsidRPr="0090515A">
        <w:rPr>
          <w:rFonts w:ascii="Times New Roman" w:hAnsi="Times New Roman"/>
          <w:sz w:val="24"/>
          <w:szCs w:val="24"/>
        </w:rPr>
        <w:t xml:space="preserve"> 2013: „Jak (de)motywujemy uczniów na lekcji języka obcego”. </w:t>
      </w:r>
      <w:r w:rsidRPr="0090515A">
        <w:rPr>
          <w:rFonts w:ascii="Times New Roman" w:hAnsi="Times New Roman"/>
          <w:i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2013/04. Str. 67-74.</w:t>
      </w:r>
    </w:p>
    <w:p w14:paraId="52A6F203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Janowska I.,</w:t>
      </w:r>
      <w:r w:rsidRPr="0090515A">
        <w:rPr>
          <w:rFonts w:ascii="Times New Roman" w:hAnsi="Times New Roman"/>
          <w:sz w:val="24"/>
          <w:szCs w:val="24"/>
        </w:rPr>
        <w:t xml:space="preserve"> 2010: </w:t>
      </w:r>
      <w:r w:rsidRPr="0090515A">
        <w:rPr>
          <w:rFonts w:ascii="Times New Roman" w:hAnsi="Times New Roman"/>
          <w:i/>
          <w:sz w:val="24"/>
          <w:szCs w:val="24"/>
        </w:rPr>
        <w:t xml:space="preserve">Planowanie lekcji języka obcego. Podręcznik i poradnik dla nauczycieli języków obcych. </w:t>
      </w:r>
      <w:r w:rsidRPr="0090515A">
        <w:rPr>
          <w:rFonts w:ascii="Times New Roman" w:hAnsi="Times New Roman"/>
          <w:sz w:val="24"/>
          <w:szCs w:val="24"/>
        </w:rPr>
        <w:t xml:space="preserve">Kraków: </w:t>
      </w:r>
      <w:proofErr w:type="spellStart"/>
      <w:r w:rsidRPr="0090515A">
        <w:rPr>
          <w:rFonts w:ascii="Times New Roman" w:hAnsi="Times New Roman"/>
          <w:sz w:val="24"/>
          <w:szCs w:val="24"/>
        </w:rPr>
        <w:t>Universitas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. </w:t>
      </w:r>
    </w:p>
    <w:p w14:paraId="699F30EF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Janowska I.,</w:t>
      </w:r>
      <w:r w:rsidRPr="0090515A">
        <w:rPr>
          <w:rFonts w:ascii="Times New Roman" w:hAnsi="Times New Roman"/>
          <w:sz w:val="24"/>
          <w:szCs w:val="24"/>
        </w:rPr>
        <w:t xml:space="preserve"> 2011: </w:t>
      </w:r>
      <w:r w:rsidRPr="0090515A">
        <w:rPr>
          <w:rFonts w:ascii="Times New Roman" w:hAnsi="Times New Roman"/>
          <w:i/>
          <w:sz w:val="24"/>
          <w:szCs w:val="24"/>
        </w:rPr>
        <w:t xml:space="preserve">Podejście zadaniowe do nauczania i uczenia się języków obcych. </w:t>
      </w:r>
      <w:r w:rsidRPr="0090515A">
        <w:rPr>
          <w:rFonts w:ascii="Times New Roman" w:hAnsi="Times New Roman"/>
          <w:sz w:val="24"/>
          <w:szCs w:val="24"/>
        </w:rPr>
        <w:t xml:space="preserve">Kraków: </w:t>
      </w:r>
      <w:proofErr w:type="spellStart"/>
      <w:r w:rsidRPr="0090515A">
        <w:rPr>
          <w:rFonts w:ascii="Times New Roman" w:hAnsi="Times New Roman"/>
          <w:sz w:val="24"/>
          <w:szCs w:val="24"/>
        </w:rPr>
        <w:t>Universitas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. </w:t>
      </w:r>
    </w:p>
    <w:p w14:paraId="1B25247B" w14:textId="72730F03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lastRenderedPageBreak/>
        <w:t>Janowska I., 2019:</w:t>
      </w:r>
      <w:r w:rsidRPr="0090515A">
        <w:rPr>
          <w:rFonts w:ascii="Times New Roman" w:hAnsi="Times New Roman"/>
          <w:sz w:val="24"/>
          <w:szCs w:val="24"/>
        </w:rPr>
        <w:t xml:space="preserve"> </w:t>
      </w:r>
      <w:r w:rsidRPr="0090515A">
        <w:rPr>
          <w:rFonts w:ascii="Times New Roman" w:hAnsi="Times New Roman"/>
          <w:i/>
          <w:iCs/>
          <w:sz w:val="24"/>
          <w:szCs w:val="24"/>
        </w:rPr>
        <w:t>Wypowiedź ustna w dydaktyce językowej na przykładzie języka polskiego jako obcego.</w:t>
      </w:r>
      <w:r w:rsidRPr="0090515A">
        <w:rPr>
          <w:rFonts w:ascii="Times New Roman" w:hAnsi="Times New Roman"/>
          <w:sz w:val="24"/>
          <w:szCs w:val="24"/>
        </w:rPr>
        <w:t xml:space="preserve"> Kraków: </w:t>
      </w:r>
      <w:proofErr w:type="spellStart"/>
      <w:r w:rsidRPr="0090515A">
        <w:rPr>
          <w:rFonts w:ascii="Times New Roman" w:hAnsi="Times New Roman"/>
          <w:sz w:val="24"/>
          <w:szCs w:val="24"/>
        </w:rPr>
        <w:t>Universitas</w:t>
      </w:r>
      <w:proofErr w:type="spellEnd"/>
      <w:r w:rsidRPr="0090515A">
        <w:rPr>
          <w:rFonts w:ascii="Times New Roman" w:hAnsi="Times New Roman"/>
          <w:sz w:val="24"/>
          <w:szCs w:val="24"/>
        </w:rPr>
        <w:t>.</w:t>
      </w:r>
    </w:p>
    <w:p w14:paraId="4313E40B" w14:textId="41D0823F" w:rsidR="00901CDF" w:rsidRPr="0090515A" w:rsidRDefault="00901CDF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Janowska I</w:t>
      </w:r>
      <w:r w:rsidRPr="0090515A">
        <w:rPr>
          <w:rFonts w:ascii="Times New Roman" w:hAnsi="Times New Roman"/>
          <w:sz w:val="24"/>
          <w:szCs w:val="24"/>
        </w:rPr>
        <w:t xml:space="preserve">., 2017: „Mediacja i działania mediacyjne w dydaktyce języków obcych”. </w:t>
      </w:r>
      <w:r w:rsidRPr="0090515A">
        <w:rPr>
          <w:rFonts w:ascii="Times New Roman" w:hAnsi="Times New Roman"/>
          <w:i/>
          <w:iCs/>
          <w:sz w:val="24"/>
          <w:szCs w:val="24"/>
        </w:rPr>
        <w:t xml:space="preserve">Języki Obce w Szkole </w:t>
      </w:r>
      <w:r w:rsidRPr="0090515A">
        <w:rPr>
          <w:rFonts w:ascii="Times New Roman" w:hAnsi="Times New Roman"/>
          <w:sz w:val="24"/>
          <w:szCs w:val="24"/>
        </w:rPr>
        <w:t>3/2017, str. 80-86.</w:t>
      </w:r>
    </w:p>
    <w:p w14:paraId="7AF54C7C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Karpińska-</w:t>
      </w: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Szaj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K., Lewandowska A.,</w:t>
      </w:r>
      <w:r w:rsidRPr="0090515A">
        <w:rPr>
          <w:rFonts w:ascii="Times New Roman" w:hAnsi="Times New Roman"/>
          <w:sz w:val="24"/>
          <w:szCs w:val="24"/>
        </w:rPr>
        <w:t xml:space="preserve"> 2021: „Przyswajanie złożoności językowej przez uczniów z deficytami języka i mowy w nauczaniu włączającym”. </w:t>
      </w:r>
      <w:r w:rsidRPr="0090515A">
        <w:rPr>
          <w:rFonts w:ascii="Times New Roman" w:hAnsi="Times New Roman"/>
          <w:i/>
          <w:iCs/>
          <w:sz w:val="24"/>
          <w:szCs w:val="24"/>
        </w:rPr>
        <w:t>Neofilolog</w:t>
      </w:r>
      <w:r w:rsidRPr="0090515A">
        <w:rPr>
          <w:rFonts w:ascii="Times New Roman" w:hAnsi="Times New Roman"/>
          <w:sz w:val="24"/>
          <w:szCs w:val="24"/>
        </w:rPr>
        <w:t xml:space="preserve"> 56/2, str. 259-281.</w:t>
      </w:r>
    </w:p>
    <w:p w14:paraId="2F842E07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Knopik T.</w:t>
      </w:r>
      <w:r w:rsidRPr="0090515A">
        <w:rPr>
          <w:rFonts w:ascii="Times New Roman" w:hAnsi="Times New Roman"/>
          <w:sz w:val="24"/>
          <w:szCs w:val="24"/>
        </w:rPr>
        <w:t xml:space="preserve">, „Uczeń zdolny jako uczeń ze specjalnymi potrzebami edukacyjnymi". </w:t>
      </w:r>
      <w:r w:rsidRPr="0090515A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2018/3, str. 39-44.</w:t>
      </w:r>
    </w:p>
    <w:p w14:paraId="7CE69B7B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Komorowska H</w:t>
      </w:r>
      <w:r w:rsidRPr="0090515A">
        <w:rPr>
          <w:rFonts w:ascii="Times New Roman" w:hAnsi="Times New Roman"/>
          <w:sz w:val="24"/>
          <w:szCs w:val="24"/>
        </w:rPr>
        <w:t xml:space="preserve">., 2011: </w:t>
      </w:r>
      <w:r w:rsidRPr="0090515A">
        <w:rPr>
          <w:rFonts w:ascii="Times New Roman" w:hAnsi="Times New Roman"/>
          <w:i/>
          <w:sz w:val="24"/>
          <w:szCs w:val="24"/>
        </w:rPr>
        <w:t>Metodyka nauczania języków obcych</w:t>
      </w:r>
      <w:r w:rsidRPr="0090515A">
        <w:rPr>
          <w:rFonts w:ascii="Times New Roman" w:hAnsi="Times New Roman"/>
          <w:sz w:val="24"/>
          <w:szCs w:val="24"/>
        </w:rPr>
        <w:t xml:space="preserve">. Warszawa: Fraszka Edukacyjna. </w:t>
      </w:r>
    </w:p>
    <w:p w14:paraId="35E7AED4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Ledzińska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M., Czerniawska E</w:t>
      </w:r>
      <w:r w:rsidRPr="0090515A">
        <w:rPr>
          <w:rFonts w:ascii="Times New Roman" w:hAnsi="Times New Roman"/>
          <w:sz w:val="24"/>
          <w:szCs w:val="24"/>
        </w:rPr>
        <w:t xml:space="preserve">., 2011: </w:t>
      </w:r>
      <w:r w:rsidRPr="0090515A">
        <w:rPr>
          <w:rFonts w:ascii="Times New Roman" w:hAnsi="Times New Roman"/>
          <w:i/>
          <w:sz w:val="24"/>
          <w:szCs w:val="24"/>
        </w:rPr>
        <w:t>Psychologia nauczania. Ujęcie poznawcze</w:t>
      </w:r>
      <w:r w:rsidRPr="0090515A">
        <w:rPr>
          <w:rFonts w:ascii="Times New Roman" w:hAnsi="Times New Roman"/>
          <w:sz w:val="24"/>
          <w:szCs w:val="24"/>
        </w:rPr>
        <w:t xml:space="preserve">. Warszawa: PWN. </w:t>
      </w:r>
    </w:p>
    <w:p w14:paraId="142AB949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Młynarczuk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>-Sokołowska A., Szostak-Król K</w:t>
      </w:r>
      <w:r w:rsidRPr="0090515A">
        <w:rPr>
          <w:rFonts w:ascii="Times New Roman" w:hAnsi="Times New Roman"/>
          <w:sz w:val="24"/>
          <w:szCs w:val="24"/>
        </w:rPr>
        <w:t xml:space="preserve">., 2017: "Wspieranie uczniów cudzoziemskich ze specjalnymi potrzebami edukacyjnymi w kontekście indywidualizacji pracy i wymagań szkolnych.” W: </w:t>
      </w:r>
      <w:r w:rsidRPr="0090515A">
        <w:rPr>
          <w:rFonts w:ascii="Times New Roman" w:hAnsi="Times New Roman"/>
          <w:i/>
          <w:iCs/>
          <w:sz w:val="24"/>
          <w:szCs w:val="24"/>
        </w:rPr>
        <w:t>Dzieci z trudnościami rozwojowymi w młodszym wieku: indywidualne programy edukacyjno-terapeutyczne w procesie wspierania dzieci</w:t>
      </w:r>
      <w:r w:rsidRPr="0090515A">
        <w:rPr>
          <w:rFonts w:ascii="Times New Roman" w:hAnsi="Times New Roman"/>
          <w:sz w:val="24"/>
          <w:szCs w:val="24"/>
        </w:rPr>
        <w:t xml:space="preserve">, pod red. Emilii </w:t>
      </w:r>
      <w:proofErr w:type="spellStart"/>
      <w:r w:rsidRPr="0090515A">
        <w:rPr>
          <w:rFonts w:ascii="Times New Roman" w:hAnsi="Times New Roman"/>
          <w:sz w:val="24"/>
          <w:szCs w:val="24"/>
        </w:rPr>
        <w:t>Śmiechowskiej-Petrovskij</w:t>
      </w:r>
      <w:proofErr w:type="spellEnd"/>
      <w:r w:rsidRPr="0090515A">
        <w:rPr>
          <w:rFonts w:ascii="Times New Roman" w:hAnsi="Times New Roman"/>
          <w:sz w:val="24"/>
          <w:szCs w:val="24"/>
        </w:rPr>
        <w:t>, Warszawa str. 121-146.</w:t>
      </w:r>
    </w:p>
    <w:p w14:paraId="4612D6D3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Okoń W</w:t>
      </w:r>
      <w:r w:rsidRPr="0090515A">
        <w:rPr>
          <w:rFonts w:ascii="Times New Roman" w:hAnsi="Times New Roman"/>
          <w:sz w:val="24"/>
          <w:szCs w:val="24"/>
        </w:rPr>
        <w:t xml:space="preserve">., 2003: </w:t>
      </w:r>
      <w:r w:rsidRPr="0090515A">
        <w:rPr>
          <w:rFonts w:ascii="Times New Roman" w:hAnsi="Times New Roman"/>
          <w:i/>
          <w:iCs/>
          <w:sz w:val="24"/>
          <w:szCs w:val="24"/>
        </w:rPr>
        <w:t>Wprowadzenie do dydaktyki ogólnej</w:t>
      </w:r>
      <w:r w:rsidRPr="0090515A">
        <w:rPr>
          <w:rFonts w:ascii="Times New Roman" w:hAnsi="Times New Roman"/>
          <w:sz w:val="24"/>
          <w:szCs w:val="24"/>
        </w:rPr>
        <w:t xml:space="preserve">. Warszawa: Wydawnictwo Żak. </w:t>
      </w:r>
    </w:p>
    <w:p w14:paraId="5BC8240F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Pamuła-</w:t>
      </w: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Behrens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M</w:t>
      </w:r>
      <w:r w:rsidRPr="0090515A">
        <w:rPr>
          <w:rFonts w:ascii="Times New Roman" w:hAnsi="Times New Roman"/>
          <w:sz w:val="24"/>
          <w:szCs w:val="24"/>
        </w:rPr>
        <w:t xml:space="preserve">., 2013: „Europejskie Portfolio Językowe krok po kroku”. </w:t>
      </w:r>
      <w:r w:rsidRPr="0090515A">
        <w:rPr>
          <w:rFonts w:ascii="Times New Roman" w:hAnsi="Times New Roman"/>
          <w:i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3/2013, str. 4-8.</w:t>
      </w:r>
    </w:p>
    <w:p w14:paraId="281C3143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Pawlak M.,</w:t>
      </w:r>
      <w:r w:rsidRPr="0090515A">
        <w:rPr>
          <w:rFonts w:ascii="Times New Roman" w:hAnsi="Times New Roman"/>
          <w:sz w:val="24"/>
          <w:szCs w:val="24"/>
        </w:rPr>
        <w:t xml:space="preserve"> 2019: „Czym są różnice indywidualne w nauce języka obcego i jak sobie z nimi radzić?”. </w:t>
      </w:r>
      <w:r w:rsidRPr="0090515A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2019/2, str. 5-12.</w:t>
      </w:r>
    </w:p>
    <w:p w14:paraId="5C9A9AB3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Piotrowska-Skrzypek</w:t>
      </w:r>
      <w:r w:rsidRPr="0090515A">
        <w:rPr>
          <w:rFonts w:ascii="Times New Roman" w:hAnsi="Times New Roman"/>
          <w:sz w:val="24"/>
          <w:szCs w:val="24"/>
        </w:rPr>
        <w:t xml:space="preserve"> M., 2018: "Jak pracować z uczniem zdolnym na lekcji języka obcego?" </w:t>
      </w:r>
      <w:r w:rsidRPr="0090515A">
        <w:rPr>
          <w:rFonts w:ascii="Times New Roman" w:hAnsi="Times New Roman"/>
          <w:i/>
          <w:iCs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2018/3, str. 39-43.</w:t>
      </w:r>
    </w:p>
    <w:p w14:paraId="322DAA2F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Podstawa Programowa</w:t>
      </w:r>
      <w:r w:rsidRPr="0090515A">
        <w:rPr>
          <w:rFonts w:ascii="Times New Roman" w:hAnsi="Times New Roman"/>
          <w:sz w:val="24"/>
          <w:szCs w:val="24"/>
        </w:rPr>
        <w:t xml:space="preserve"> kształcenia ogólnego dla czteroletniego liceum ogólnokształcącego i pięcioletniego liceum z dnia 30 stycznia 2018.</w:t>
      </w:r>
    </w:p>
    <w:p w14:paraId="1CE688CB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Prizel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>-Kania A</w:t>
      </w:r>
      <w:r w:rsidRPr="0090515A">
        <w:rPr>
          <w:rFonts w:ascii="Times New Roman" w:hAnsi="Times New Roman"/>
          <w:sz w:val="24"/>
          <w:szCs w:val="24"/>
        </w:rPr>
        <w:t xml:space="preserve">., 2017: „Psycholingwistyczne i biologiczne podstawy nauczania wymowy”. </w:t>
      </w:r>
      <w:r w:rsidRPr="0090515A">
        <w:rPr>
          <w:rFonts w:ascii="Times New Roman" w:hAnsi="Times New Roman"/>
          <w:i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2/2017, str. 4-7.</w:t>
      </w:r>
    </w:p>
    <w:p w14:paraId="531AA4AB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 xml:space="preserve">Rada Europy, 2003: </w:t>
      </w:r>
      <w:r w:rsidRPr="0090515A">
        <w:rPr>
          <w:rFonts w:ascii="Times New Roman" w:hAnsi="Times New Roman"/>
          <w:i/>
          <w:sz w:val="24"/>
          <w:szCs w:val="24"/>
        </w:rPr>
        <w:t xml:space="preserve">Europejski System Opisu Kształcenia Językowego: uczenie się, nauczanie, ocenianie. </w:t>
      </w:r>
      <w:r w:rsidRPr="0090515A">
        <w:rPr>
          <w:rFonts w:ascii="Times New Roman" w:hAnsi="Times New Roman"/>
          <w:sz w:val="24"/>
          <w:szCs w:val="24"/>
        </w:rPr>
        <w:t>Warszawa: Wydawnictwo Centralnego Ośrodka Doskonalenia Nauczycieli.</w:t>
      </w:r>
    </w:p>
    <w:p w14:paraId="402C148E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 xml:space="preserve">Rapacka – </w:t>
      </w: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Wojtala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S</w:t>
      </w:r>
      <w:r w:rsidRPr="0090515A">
        <w:rPr>
          <w:rFonts w:ascii="Times New Roman" w:hAnsi="Times New Roman"/>
          <w:sz w:val="24"/>
          <w:szCs w:val="24"/>
        </w:rPr>
        <w:t xml:space="preserve">., 2015: „Metody, strategie oraz techniki nauczania, uczenia się i zapamiętywania stosowane w procesie kształcenia kompetencji komunikacyjnej </w:t>
      </w:r>
      <w:r w:rsidRPr="0090515A">
        <w:rPr>
          <w:rFonts w:ascii="Times New Roman" w:hAnsi="Times New Roman"/>
          <w:sz w:val="24"/>
          <w:szCs w:val="24"/>
        </w:rPr>
        <w:lastRenderedPageBreak/>
        <w:t>uczniów na lekcji języka obcego.” Społeczeństwo. Edukacja. Język. Tom 3. Płock: Państwowa Wyższa Szkoła Zawodowa w Płocku. Str. 73-86.</w:t>
      </w:r>
    </w:p>
    <w:p w14:paraId="761D5CA8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Sowa M</w:t>
      </w:r>
      <w:r w:rsidRPr="0090515A">
        <w:rPr>
          <w:rFonts w:ascii="Times New Roman" w:hAnsi="Times New Roman"/>
          <w:sz w:val="24"/>
          <w:szCs w:val="24"/>
        </w:rPr>
        <w:t>., 2015: „Savoir-</w:t>
      </w:r>
      <w:proofErr w:type="spellStart"/>
      <w:r w:rsidRPr="0090515A">
        <w:rPr>
          <w:rFonts w:ascii="Times New Roman" w:hAnsi="Times New Roman"/>
          <w:sz w:val="24"/>
          <w:szCs w:val="24"/>
        </w:rPr>
        <w:t>évaluer</w:t>
      </w:r>
      <w:proofErr w:type="spellEnd"/>
      <w:r w:rsidRPr="0090515A">
        <w:rPr>
          <w:rFonts w:ascii="Times New Roman" w:hAnsi="Times New Roman"/>
          <w:sz w:val="24"/>
          <w:szCs w:val="24"/>
        </w:rPr>
        <w:t xml:space="preserve">, czyli co i jak oceniać w języku obcym”. </w:t>
      </w:r>
      <w:r w:rsidRPr="0090515A">
        <w:rPr>
          <w:rFonts w:ascii="Times New Roman" w:hAnsi="Times New Roman"/>
          <w:i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2015/03, str. 43-48.</w:t>
      </w:r>
    </w:p>
    <w:p w14:paraId="5F788766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515A">
        <w:rPr>
          <w:rFonts w:ascii="Times New Roman" w:hAnsi="Times New Roman"/>
          <w:smallCaps/>
          <w:sz w:val="24"/>
          <w:szCs w:val="24"/>
        </w:rPr>
        <w:t>Steinbrich</w:t>
      </w:r>
      <w:proofErr w:type="spellEnd"/>
      <w:r w:rsidRPr="0090515A">
        <w:rPr>
          <w:rFonts w:ascii="Times New Roman" w:hAnsi="Times New Roman"/>
          <w:smallCaps/>
          <w:sz w:val="24"/>
          <w:szCs w:val="24"/>
        </w:rPr>
        <w:t xml:space="preserve"> P</w:t>
      </w:r>
      <w:r w:rsidRPr="0090515A">
        <w:rPr>
          <w:rFonts w:ascii="Times New Roman" w:hAnsi="Times New Roman"/>
          <w:sz w:val="24"/>
          <w:szCs w:val="24"/>
        </w:rPr>
        <w:t xml:space="preserve">., 2015: "Samoocena w klasie językowej – donkiszoteria czy praca u podstaw?". </w:t>
      </w:r>
      <w:r w:rsidRPr="0090515A">
        <w:rPr>
          <w:rFonts w:ascii="Times New Roman" w:hAnsi="Times New Roman"/>
          <w:i/>
          <w:sz w:val="24"/>
          <w:szCs w:val="24"/>
        </w:rPr>
        <w:t>Języki Obce w Szkole</w:t>
      </w:r>
      <w:r w:rsidRPr="0090515A">
        <w:rPr>
          <w:rFonts w:ascii="Times New Roman" w:hAnsi="Times New Roman"/>
          <w:sz w:val="24"/>
          <w:szCs w:val="24"/>
        </w:rPr>
        <w:t xml:space="preserve"> 2015/03, str. 33-37.</w:t>
      </w:r>
    </w:p>
    <w:p w14:paraId="2DEF4353" w14:textId="77777777" w:rsidR="00FF78F4" w:rsidRPr="0090515A" w:rsidRDefault="00FF78F4" w:rsidP="000F0B6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0515A">
        <w:rPr>
          <w:rFonts w:ascii="Times New Roman" w:hAnsi="Times New Roman"/>
          <w:smallCaps/>
          <w:sz w:val="24"/>
          <w:szCs w:val="24"/>
          <w:lang w:val="fr-FR"/>
        </w:rPr>
        <w:t>Tagliante</w:t>
      </w:r>
      <w:r w:rsidRPr="0090515A">
        <w:rPr>
          <w:rFonts w:ascii="Times New Roman" w:hAnsi="Times New Roman"/>
          <w:sz w:val="24"/>
          <w:szCs w:val="24"/>
          <w:lang w:val="fr-FR"/>
        </w:rPr>
        <w:t xml:space="preserve"> Ch. 2005. </w:t>
      </w:r>
      <w:r w:rsidRPr="0090515A">
        <w:rPr>
          <w:rFonts w:ascii="Times New Roman" w:hAnsi="Times New Roman"/>
          <w:i/>
          <w:sz w:val="24"/>
          <w:szCs w:val="24"/>
          <w:lang w:val="fr-FR"/>
        </w:rPr>
        <w:t>L’évaluation et le Cadre européen commun</w:t>
      </w:r>
      <w:r w:rsidRPr="0090515A">
        <w:rPr>
          <w:rFonts w:ascii="Times New Roman" w:hAnsi="Times New Roman"/>
          <w:sz w:val="24"/>
          <w:szCs w:val="24"/>
          <w:lang w:val="fr-FR"/>
        </w:rPr>
        <w:t>, Paris: CLE International.</w:t>
      </w:r>
    </w:p>
    <w:p w14:paraId="4EF696E0" w14:textId="77777777" w:rsidR="00FF78F4" w:rsidRPr="0090515A" w:rsidRDefault="00FF78F4" w:rsidP="000F0B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mallCaps/>
          <w:sz w:val="24"/>
          <w:szCs w:val="24"/>
        </w:rPr>
        <w:t>Wilczyńska W.</w:t>
      </w:r>
      <w:r w:rsidRPr="0090515A">
        <w:rPr>
          <w:rFonts w:ascii="Times New Roman" w:hAnsi="Times New Roman"/>
          <w:sz w:val="24"/>
          <w:szCs w:val="24"/>
        </w:rPr>
        <w:t xml:space="preserve"> (red.), 2002: </w:t>
      </w:r>
      <w:r w:rsidRPr="0090515A">
        <w:rPr>
          <w:rFonts w:ascii="Times New Roman" w:hAnsi="Times New Roman"/>
          <w:i/>
          <w:sz w:val="24"/>
          <w:szCs w:val="24"/>
        </w:rPr>
        <w:t>Autonomizacja w dydaktyce języków obcych. Doskonalenie się w komunikacji ustnej</w:t>
      </w:r>
      <w:r w:rsidRPr="0090515A">
        <w:rPr>
          <w:rFonts w:ascii="Times New Roman" w:hAnsi="Times New Roman"/>
          <w:sz w:val="24"/>
          <w:szCs w:val="24"/>
        </w:rPr>
        <w:t>. Poznań: Wydawnictwo Naukowe UAM.</w:t>
      </w:r>
    </w:p>
    <w:p w14:paraId="4B136ECC" w14:textId="77777777" w:rsidR="00CF7CCB" w:rsidRPr="0090515A" w:rsidRDefault="00CF7CCB" w:rsidP="00CF7CC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D94DB34" w14:textId="77777777" w:rsidR="00436813" w:rsidRPr="0090515A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AA312F" w14:textId="77777777" w:rsidR="00436813" w:rsidRPr="0090515A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515A">
        <w:rPr>
          <w:rFonts w:ascii="Times New Roman" w:hAnsi="Times New Roman"/>
          <w:sz w:val="24"/>
          <w:szCs w:val="24"/>
          <w:u w:val="single"/>
        </w:rPr>
        <w:t>Informacje o autorce programu:</w:t>
      </w:r>
    </w:p>
    <w:p w14:paraId="462DA301" w14:textId="77777777" w:rsidR="00436813" w:rsidRPr="0090515A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D3296A" w14:textId="77777777" w:rsidR="00436813" w:rsidRPr="0090515A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15A">
        <w:rPr>
          <w:rFonts w:ascii="Times New Roman" w:hAnsi="Times New Roman"/>
          <w:b/>
          <w:sz w:val="24"/>
          <w:szCs w:val="24"/>
        </w:rPr>
        <w:t xml:space="preserve">Beata </w:t>
      </w:r>
      <w:proofErr w:type="spellStart"/>
      <w:r w:rsidRPr="0090515A">
        <w:rPr>
          <w:rFonts w:ascii="Times New Roman" w:hAnsi="Times New Roman"/>
          <w:b/>
          <w:sz w:val="24"/>
          <w:szCs w:val="24"/>
        </w:rPr>
        <w:t>Gałan</w:t>
      </w:r>
      <w:proofErr w:type="spellEnd"/>
    </w:p>
    <w:p w14:paraId="42E8AF5C" w14:textId="77777777" w:rsidR="00436813" w:rsidRPr="00F459BD" w:rsidRDefault="00436813" w:rsidP="004368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15A">
        <w:rPr>
          <w:rFonts w:ascii="Times New Roman" w:hAnsi="Times New Roman"/>
          <w:sz w:val="24"/>
          <w:szCs w:val="24"/>
        </w:rPr>
        <w:t xml:space="preserve">Doktor nauk humanistycznych w dyscyplinie językoznawstwo. Adiunkt </w:t>
      </w:r>
      <w:r w:rsidR="00C55DE2" w:rsidRPr="0090515A">
        <w:rPr>
          <w:rFonts w:ascii="Times New Roman" w:hAnsi="Times New Roman"/>
          <w:sz w:val="24"/>
          <w:szCs w:val="24"/>
        </w:rPr>
        <w:t>w Instytucie Językoznawstwa na Wydziale Humanistycznym</w:t>
      </w:r>
      <w:r w:rsidRPr="0090515A">
        <w:rPr>
          <w:rFonts w:ascii="Times New Roman" w:hAnsi="Times New Roman"/>
          <w:sz w:val="24"/>
          <w:szCs w:val="24"/>
        </w:rPr>
        <w:t xml:space="preserve"> Uniwersytetu Śląskiego. Glottodydaktyk oraz dydaktyk e-learningu, interesuje się między innymi procesem nauczania/uczenia się języków obcych wspomaganym nowymi technologiami, a szczególnie metodami i technikami kształcenia na odległość.</w:t>
      </w:r>
      <w:r w:rsidRPr="00F459BD">
        <w:rPr>
          <w:rFonts w:ascii="Times New Roman" w:hAnsi="Times New Roman"/>
          <w:sz w:val="24"/>
          <w:szCs w:val="24"/>
        </w:rPr>
        <w:t xml:space="preserve"> </w:t>
      </w:r>
    </w:p>
    <w:p w14:paraId="739C2CD1" w14:textId="77777777" w:rsidR="00436813" w:rsidRPr="00F459BD" w:rsidRDefault="00436813" w:rsidP="004368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704A4E" w14:textId="77777777" w:rsidR="00745DB3" w:rsidRPr="00F459BD" w:rsidRDefault="00745DB3">
      <w:pPr>
        <w:rPr>
          <w:rFonts w:ascii="Times New Roman" w:hAnsi="Times New Roman"/>
        </w:rPr>
      </w:pPr>
    </w:p>
    <w:sectPr w:rsidR="00745DB3" w:rsidRPr="00F459BD" w:rsidSect="00FC52EA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CD42E" w14:textId="77777777" w:rsidR="00462333" w:rsidRDefault="00462333" w:rsidP="00745DB3">
      <w:pPr>
        <w:spacing w:after="0" w:line="240" w:lineRule="auto"/>
      </w:pPr>
      <w:r>
        <w:separator/>
      </w:r>
    </w:p>
  </w:endnote>
  <w:endnote w:type="continuationSeparator" w:id="0">
    <w:p w14:paraId="33F80739" w14:textId="77777777" w:rsidR="00462333" w:rsidRDefault="00462333" w:rsidP="0074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364A" w14:textId="77777777" w:rsidR="00AE2B11" w:rsidRPr="006B191D" w:rsidRDefault="00AE2B11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A76D07">
      <w:rPr>
        <w:rFonts w:ascii="Times New Roman" w:hAnsi="Times New Roman"/>
        <w:b/>
        <w:noProof/>
        <w:sz w:val="18"/>
      </w:rPr>
      <w:t>21</w:t>
    </w:r>
    <w:r w:rsidRPr="006B191D">
      <w:rPr>
        <w:rFonts w:ascii="Times New Roman" w:hAnsi="Times New Roman"/>
        <w:b/>
        <w:sz w:val="18"/>
      </w:rPr>
      <w:fldChar w:fldCharType="end"/>
    </w:r>
  </w:p>
  <w:p w14:paraId="535765BC" w14:textId="7A50689D" w:rsidR="00AE2B11" w:rsidRPr="00975632" w:rsidRDefault="00AE2B11" w:rsidP="00285FF5">
    <w:pPr>
      <w:pStyle w:val="Stopka"/>
      <w:rPr>
        <w:sz w:val="16"/>
        <w:szCs w:val="16"/>
      </w:rPr>
    </w:pPr>
    <w:r w:rsidRPr="00A96AF4">
      <w:rPr>
        <w:sz w:val="16"/>
        <w:szCs w:val="16"/>
      </w:rPr>
      <w:t>© by EDU-KSIĄŻKA Sp. z o.o., Warszawa 2023</w:t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hyperlink r:id="rId1" w:history="1">
      <w:r w:rsidRPr="00A96AF4">
        <w:rPr>
          <w:rStyle w:val="Hipercze"/>
          <w:sz w:val="16"/>
          <w:szCs w:val="16"/>
        </w:rPr>
        <w:t>www.hachettefle.pl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EEEF" w14:textId="782F1006" w:rsidR="00AE2B11" w:rsidRDefault="00AE2B11" w:rsidP="00285FF5">
    <w:pPr>
      <w:pStyle w:val="Stopka"/>
      <w:jc w:val="center"/>
    </w:pPr>
    <w:hyperlink r:id="rId1" w:history="1">
      <w:r w:rsidRPr="007B2EBB">
        <w:rPr>
          <w:rStyle w:val="Hipercze"/>
        </w:rPr>
        <w:t>www.hachettefle.pl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013E4" w14:textId="77777777" w:rsidR="00AE2B11" w:rsidRPr="006B191D" w:rsidRDefault="00AE2B11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A76D07">
      <w:rPr>
        <w:rFonts w:ascii="Times New Roman" w:hAnsi="Times New Roman"/>
        <w:b/>
        <w:noProof/>
        <w:sz w:val="18"/>
      </w:rPr>
      <w:t>55</w:t>
    </w:r>
    <w:r w:rsidRPr="006B191D">
      <w:rPr>
        <w:rFonts w:ascii="Times New Roman" w:hAnsi="Times New Roman"/>
        <w:b/>
        <w:sz w:val="18"/>
      </w:rPr>
      <w:fldChar w:fldCharType="end"/>
    </w:r>
  </w:p>
  <w:p w14:paraId="1A77FC74" w14:textId="556DFD00" w:rsidR="00AE2B11" w:rsidRPr="00975632" w:rsidRDefault="00AE2B11" w:rsidP="00285FF5">
    <w:pPr>
      <w:pStyle w:val="Stopka"/>
      <w:rPr>
        <w:sz w:val="16"/>
        <w:szCs w:val="16"/>
      </w:rPr>
    </w:pPr>
    <w:r w:rsidRPr="00E15EED">
      <w:rPr>
        <w:sz w:val="16"/>
        <w:szCs w:val="16"/>
      </w:rPr>
      <w:t xml:space="preserve">© by EDU-KSIĄŻKA Sp. z o.o., </w:t>
    </w:r>
    <w:r w:rsidRPr="001A4C77">
      <w:rPr>
        <w:sz w:val="16"/>
        <w:szCs w:val="16"/>
      </w:rPr>
      <w:t xml:space="preserve">Warszawa </w:t>
    </w:r>
    <w:r w:rsidR="00A76D07">
      <w:rPr>
        <w:sz w:val="16"/>
        <w:szCs w:val="16"/>
      </w:rPr>
      <w:t>2023</w:t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hyperlink r:id="rId1" w:history="1">
      <w:r w:rsidRPr="00E15EED">
        <w:rPr>
          <w:rStyle w:val="Hipercze"/>
          <w:sz w:val="16"/>
          <w:szCs w:val="16"/>
        </w:rPr>
        <w:t>www.hachettefle.pl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7CA5" w14:textId="77777777" w:rsidR="00AE2B11" w:rsidRDefault="00AE2B11" w:rsidP="00285FF5">
    <w:pPr>
      <w:pStyle w:val="Stopka"/>
      <w:jc w:val="center"/>
    </w:pPr>
    <w:r>
      <w:t>www.hachettefle.pl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A508" w14:textId="77777777" w:rsidR="00AE2B11" w:rsidRPr="006B191D" w:rsidRDefault="00AE2B11">
    <w:pPr>
      <w:pStyle w:val="Stopka"/>
      <w:jc w:val="right"/>
      <w:rPr>
        <w:rFonts w:ascii="Times New Roman" w:hAnsi="Times New Roman"/>
        <w:b/>
        <w:sz w:val="18"/>
      </w:rPr>
    </w:pPr>
    <w:r w:rsidRPr="006B191D">
      <w:rPr>
        <w:rFonts w:ascii="Times New Roman" w:hAnsi="Times New Roman"/>
        <w:b/>
        <w:sz w:val="18"/>
      </w:rPr>
      <w:fldChar w:fldCharType="begin"/>
    </w:r>
    <w:r w:rsidRPr="006B191D">
      <w:rPr>
        <w:rFonts w:ascii="Times New Roman" w:hAnsi="Times New Roman"/>
        <w:b/>
        <w:sz w:val="18"/>
      </w:rPr>
      <w:instrText>PAGE   \* MERGEFORMAT</w:instrText>
    </w:r>
    <w:r w:rsidRPr="006B191D">
      <w:rPr>
        <w:rFonts w:ascii="Times New Roman" w:hAnsi="Times New Roman"/>
        <w:b/>
        <w:sz w:val="18"/>
      </w:rPr>
      <w:fldChar w:fldCharType="separate"/>
    </w:r>
    <w:r w:rsidR="00A76D07">
      <w:rPr>
        <w:rFonts w:ascii="Times New Roman" w:hAnsi="Times New Roman"/>
        <w:b/>
        <w:noProof/>
        <w:sz w:val="18"/>
      </w:rPr>
      <w:t>60</w:t>
    </w:r>
    <w:r w:rsidRPr="006B191D">
      <w:rPr>
        <w:rFonts w:ascii="Times New Roman" w:hAnsi="Times New Roman"/>
        <w:b/>
        <w:sz w:val="18"/>
      </w:rPr>
      <w:fldChar w:fldCharType="end"/>
    </w:r>
  </w:p>
  <w:p w14:paraId="135F0FE2" w14:textId="1CAEC69A" w:rsidR="00AE2B11" w:rsidRPr="00975632" w:rsidRDefault="00AE2B11" w:rsidP="00285FF5">
    <w:pPr>
      <w:pStyle w:val="Stopka"/>
      <w:rPr>
        <w:sz w:val="16"/>
        <w:szCs w:val="16"/>
      </w:rPr>
    </w:pPr>
    <w:r w:rsidRPr="00E15EED">
      <w:rPr>
        <w:sz w:val="16"/>
        <w:szCs w:val="16"/>
      </w:rPr>
      <w:t xml:space="preserve">© by EDU-KSIĄŻKA Sp. z o.o., </w:t>
    </w:r>
    <w:r w:rsidRPr="001A4C77">
      <w:rPr>
        <w:sz w:val="16"/>
        <w:szCs w:val="16"/>
      </w:rPr>
      <w:t xml:space="preserve">Warszawa </w:t>
    </w:r>
    <w:r w:rsidR="00A76D07">
      <w:rPr>
        <w:sz w:val="16"/>
        <w:szCs w:val="16"/>
      </w:rPr>
      <w:t>2023</w:t>
    </w:r>
    <w:r w:rsidR="00A76D07">
      <w:rPr>
        <w:sz w:val="16"/>
        <w:szCs w:val="16"/>
      </w:rPr>
      <w:tab/>
    </w:r>
    <w:r w:rsidR="00A76D07">
      <w:rPr>
        <w:sz w:val="16"/>
        <w:szCs w:val="16"/>
      </w:rPr>
      <w:tab/>
    </w:r>
    <w:hyperlink r:id="rId1" w:history="1">
      <w:r w:rsidRPr="00E15EED">
        <w:rPr>
          <w:rStyle w:val="Hipercze"/>
          <w:sz w:val="16"/>
          <w:szCs w:val="16"/>
        </w:rPr>
        <w:t>www.hachettefle.pl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0E460" w14:textId="77777777" w:rsidR="00AE2B11" w:rsidRDefault="00AE2B11" w:rsidP="00285FF5">
    <w:pPr>
      <w:pStyle w:val="Stopka"/>
      <w:jc w:val="center"/>
    </w:pPr>
    <w:r>
      <w:t>www.hachettefle.pl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7BE5D" w14:textId="77777777" w:rsidR="00462333" w:rsidRDefault="00462333" w:rsidP="00745DB3">
      <w:pPr>
        <w:spacing w:after="0" w:line="240" w:lineRule="auto"/>
      </w:pPr>
      <w:r>
        <w:separator/>
      </w:r>
    </w:p>
  </w:footnote>
  <w:footnote w:type="continuationSeparator" w:id="0">
    <w:p w14:paraId="2B160B28" w14:textId="77777777" w:rsidR="00462333" w:rsidRDefault="00462333" w:rsidP="00745DB3">
      <w:pPr>
        <w:spacing w:after="0" w:line="240" w:lineRule="auto"/>
      </w:pPr>
      <w:r>
        <w:continuationSeparator/>
      </w:r>
    </w:p>
  </w:footnote>
  <w:footnote w:id="1">
    <w:p w14:paraId="7CAA7934" w14:textId="1C1AF405" w:rsidR="00AE2B11" w:rsidRPr="00244F04" w:rsidRDefault="00AE2B11">
      <w:pPr>
        <w:pStyle w:val="Tekstprzypisudolnego"/>
        <w:rPr>
          <w:highlight w:val="green"/>
        </w:rPr>
      </w:pPr>
      <w:r w:rsidRPr="00932A1C">
        <w:rPr>
          <w:rStyle w:val="Odwoanieprzypisudolnego"/>
        </w:rPr>
        <w:footnoteRef/>
      </w:r>
      <w:r>
        <w:rPr>
          <w:rFonts w:ascii="Times New Roman" w:hAnsi="Times New Roman"/>
          <w:lang w:val="pl-PL"/>
        </w:rPr>
        <w:t xml:space="preserve"> </w:t>
      </w:r>
      <w:r w:rsidRPr="00932A1C">
        <w:rPr>
          <w:rFonts w:ascii="Times New Roman" w:hAnsi="Times New Roman"/>
        </w:rPr>
        <w:t>Nowa Podstawa Programowa, 201</w:t>
      </w:r>
      <w:r w:rsidRPr="00932A1C">
        <w:rPr>
          <w:rFonts w:ascii="Times New Roman" w:hAnsi="Times New Roman"/>
          <w:lang w:val="pl-PL"/>
        </w:rPr>
        <w:t>7</w:t>
      </w:r>
      <w:r w:rsidRPr="00932A1C">
        <w:rPr>
          <w:rFonts w:ascii="Times New Roman" w:hAnsi="Times New Roman"/>
        </w:rPr>
        <w:t xml:space="preserve">: </w:t>
      </w:r>
      <w:r w:rsidRPr="00932A1C">
        <w:rPr>
          <w:rFonts w:ascii="Times New Roman" w:hAnsi="Times New Roman"/>
          <w:lang w:val="pl-PL"/>
        </w:rPr>
        <w:t>76</w:t>
      </w:r>
      <w:r w:rsidRPr="00932A1C">
        <w:rPr>
          <w:rFonts w:ascii="Times New Roman" w:hAnsi="Times New Roman"/>
        </w:rPr>
        <w:t>)</w:t>
      </w:r>
    </w:p>
  </w:footnote>
  <w:footnote w:id="2">
    <w:p w14:paraId="32F8C6B0" w14:textId="79F3A870" w:rsidR="00AE2B11" w:rsidRPr="00F64A42" w:rsidRDefault="00AE2B11">
      <w:pPr>
        <w:pStyle w:val="Tekstprzypisudolnego"/>
      </w:pPr>
      <w:r w:rsidRPr="00102B2F">
        <w:rPr>
          <w:rStyle w:val="Odwoanieprzypisudolnego"/>
        </w:rPr>
        <w:footnoteRef/>
      </w:r>
      <w:r w:rsidRPr="00102B2F">
        <w:t xml:space="preserve"> </w:t>
      </w:r>
      <w:r w:rsidRPr="00102B2F">
        <w:rPr>
          <w:rFonts w:ascii="Times New Roman" w:hAnsi="Times New Roman"/>
        </w:rPr>
        <w:t>Zamieszczony poniżej fragment pochodzi z Nowej Podstawy Programowej (Nowa Podstawa Programowa, 201</w:t>
      </w:r>
      <w:r w:rsidRPr="00102B2F">
        <w:rPr>
          <w:rFonts w:ascii="Times New Roman" w:hAnsi="Times New Roman"/>
          <w:lang w:val="pl-PL"/>
        </w:rPr>
        <w:t>7</w:t>
      </w:r>
      <w:r w:rsidRPr="00102B2F">
        <w:rPr>
          <w:rFonts w:ascii="Times New Roman" w:hAnsi="Times New Roman"/>
        </w:rPr>
        <w:t xml:space="preserve">: </w:t>
      </w:r>
      <w:r w:rsidRPr="00102B2F">
        <w:rPr>
          <w:rFonts w:ascii="Times New Roman" w:hAnsi="Times New Roman"/>
          <w:lang w:val="pl-PL"/>
        </w:rPr>
        <w:t>7</w:t>
      </w:r>
      <w:r w:rsidRPr="00102B2F">
        <w:rPr>
          <w:rFonts w:ascii="Times New Roman" w:hAnsi="Times New Roman"/>
        </w:rPr>
        <w:t>6-</w:t>
      </w:r>
      <w:r w:rsidRPr="00102B2F">
        <w:rPr>
          <w:rFonts w:ascii="Times New Roman" w:hAnsi="Times New Roman"/>
          <w:lang w:val="pl-PL"/>
        </w:rPr>
        <w:t>7</w:t>
      </w:r>
      <w:r w:rsidRPr="00102B2F">
        <w:rPr>
          <w:rFonts w:ascii="Times New Roman" w:hAnsi="Times New Roman"/>
        </w:rPr>
        <w:t>9)</w:t>
      </w:r>
    </w:p>
  </w:footnote>
  <w:footnote w:id="3">
    <w:p w14:paraId="0CEB1F17" w14:textId="77777777" w:rsidR="00AE2B11" w:rsidRPr="002F5ED2" w:rsidRDefault="00AE2B11" w:rsidP="00B302C7">
      <w:pPr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Przykładowo </w:t>
      </w:r>
      <w:r w:rsidRPr="00EB1625">
        <w:rPr>
          <w:rFonts w:ascii="Times New Roman" w:hAnsi="Times New Roman"/>
          <w:sz w:val="20"/>
          <w:szCs w:val="20"/>
        </w:rPr>
        <w:t>elementy historii, geografii, tradycje i zwyczaje społeczności posługującej się językiem francuskim, system oświaty, współczesne problemy krajów frankofońskich, dziedzictwo narodowe, sposoby spędzania wolnego czasu.</w:t>
      </w:r>
      <w:r>
        <w:rPr>
          <w:sz w:val="18"/>
        </w:rPr>
        <w:t xml:space="preserve"> </w:t>
      </w:r>
    </w:p>
    <w:p w14:paraId="33145DF8" w14:textId="77777777" w:rsidR="00AE2B11" w:rsidRDefault="00AE2B11" w:rsidP="00B302C7">
      <w:pPr>
        <w:pStyle w:val="Tekstprzypisudolnego"/>
      </w:pPr>
    </w:p>
  </w:footnote>
  <w:footnote w:id="4">
    <w:p w14:paraId="2F65B7CE" w14:textId="77777777" w:rsidR="00AE2B11" w:rsidRPr="005B4048" w:rsidRDefault="00AE2B11" w:rsidP="00745DB3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B4048">
        <w:rPr>
          <w:rFonts w:ascii="Times New Roman" w:hAnsi="Times New Roman"/>
          <w:sz w:val="20"/>
          <w:szCs w:val="24"/>
        </w:rPr>
        <w:t>Angielsko i francuskojęzyczna wersja ESOKJ zostały opublikowane w 2001 roku.</w:t>
      </w:r>
    </w:p>
  </w:footnote>
  <w:footnote w:id="5">
    <w:p w14:paraId="6C4922F7" w14:textId="77777777" w:rsidR="00AE2B11" w:rsidRDefault="00AE2B11" w:rsidP="00745DB3">
      <w:pPr>
        <w:pStyle w:val="Tekstprzypisudolnego"/>
      </w:pPr>
      <w:r w:rsidRPr="00EB1625">
        <w:rPr>
          <w:rStyle w:val="Odwoanieprzypisudolnego"/>
          <w:rFonts w:ascii="Times New Roman" w:hAnsi="Times New Roman"/>
        </w:rPr>
        <w:footnoteRef/>
      </w:r>
      <w:r w:rsidRPr="00EB1625">
        <w:rPr>
          <w:rFonts w:ascii="Times New Roman" w:hAnsi="Times New Roman"/>
        </w:rPr>
        <w:t xml:space="preserve"> Zaprezentowane w tym rozdziale techniki nauczania pochodzą z książki H. Komorowskiej </w:t>
      </w:r>
      <w:r w:rsidRPr="00EB1625">
        <w:rPr>
          <w:rFonts w:ascii="Times New Roman" w:hAnsi="Times New Roman"/>
          <w:i/>
        </w:rPr>
        <w:t>Metodyka nauczania języków obcych dla nauczycieli</w:t>
      </w:r>
      <w:r w:rsidRPr="00EB1625">
        <w:rPr>
          <w:rFonts w:ascii="Times New Roman" w:hAnsi="Times New Roman"/>
        </w:rPr>
        <w:t xml:space="preserve"> (2011)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73A"/>
    <w:multiLevelType w:val="hybridMultilevel"/>
    <w:tmpl w:val="84645DDE"/>
    <w:lvl w:ilvl="0" w:tplc="1A48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0B5"/>
    <w:multiLevelType w:val="hybridMultilevel"/>
    <w:tmpl w:val="E5E2C09C"/>
    <w:lvl w:ilvl="0" w:tplc="BB009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4BC"/>
    <w:multiLevelType w:val="hybridMultilevel"/>
    <w:tmpl w:val="7DC8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2565"/>
    <w:multiLevelType w:val="hybridMultilevel"/>
    <w:tmpl w:val="2186959E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60"/>
    <w:multiLevelType w:val="hybridMultilevel"/>
    <w:tmpl w:val="8796F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2324"/>
    <w:multiLevelType w:val="hybridMultilevel"/>
    <w:tmpl w:val="93FCBE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B828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C41EC"/>
    <w:multiLevelType w:val="hybridMultilevel"/>
    <w:tmpl w:val="70A01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519E"/>
    <w:multiLevelType w:val="hybridMultilevel"/>
    <w:tmpl w:val="1C9A93E4"/>
    <w:lvl w:ilvl="0" w:tplc="1A48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D6217"/>
    <w:multiLevelType w:val="hybridMultilevel"/>
    <w:tmpl w:val="CC380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B4B58"/>
    <w:multiLevelType w:val="hybridMultilevel"/>
    <w:tmpl w:val="802A3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193285"/>
    <w:multiLevelType w:val="hybridMultilevel"/>
    <w:tmpl w:val="9372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97091"/>
    <w:multiLevelType w:val="hybridMultilevel"/>
    <w:tmpl w:val="6F3A8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007AC"/>
    <w:multiLevelType w:val="hybridMultilevel"/>
    <w:tmpl w:val="02944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6699E"/>
    <w:multiLevelType w:val="hybridMultilevel"/>
    <w:tmpl w:val="D3726522"/>
    <w:lvl w:ilvl="0" w:tplc="C836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5C45B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25F6B7CE">
      <w:start w:val="1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16E34"/>
    <w:multiLevelType w:val="hybridMultilevel"/>
    <w:tmpl w:val="1436AE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93C5020"/>
    <w:multiLevelType w:val="hybridMultilevel"/>
    <w:tmpl w:val="5306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66270"/>
    <w:multiLevelType w:val="hybridMultilevel"/>
    <w:tmpl w:val="B87E2C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085F12"/>
    <w:multiLevelType w:val="hybridMultilevel"/>
    <w:tmpl w:val="1A300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D182D"/>
    <w:multiLevelType w:val="hybridMultilevel"/>
    <w:tmpl w:val="89C0EE44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11DA7"/>
    <w:multiLevelType w:val="multilevel"/>
    <w:tmpl w:val="90BC18E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2942EA6"/>
    <w:multiLevelType w:val="hybridMultilevel"/>
    <w:tmpl w:val="8DFED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7637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251FE"/>
    <w:multiLevelType w:val="hybridMultilevel"/>
    <w:tmpl w:val="98EA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656F0"/>
    <w:multiLevelType w:val="hybridMultilevel"/>
    <w:tmpl w:val="B02617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9">
      <w:start w:val="1"/>
      <w:numFmt w:val="lowerLetter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E6812"/>
    <w:multiLevelType w:val="multilevel"/>
    <w:tmpl w:val="716A61B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F9F1B12"/>
    <w:multiLevelType w:val="hybridMultilevel"/>
    <w:tmpl w:val="76E2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91DBB"/>
    <w:multiLevelType w:val="hybridMultilevel"/>
    <w:tmpl w:val="AE02174A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D0CD7"/>
    <w:multiLevelType w:val="hybridMultilevel"/>
    <w:tmpl w:val="8BC8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66D13"/>
    <w:multiLevelType w:val="hybridMultilevel"/>
    <w:tmpl w:val="6262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F8391A"/>
    <w:multiLevelType w:val="hybridMultilevel"/>
    <w:tmpl w:val="6A02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F0AE8"/>
    <w:multiLevelType w:val="hybridMultilevel"/>
    <w:tmpl w:val="1EE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3141F"/>
    <w:multiLevelType w:val="hybridMultilevel"/>
    <w:tmpl w:val="D7069212"/>
    <w:lvl w:ilvl="0" w:tplc="D3308D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F6B6B"/>
    <w:multiLevelType w:val="hybridMultilevel"/>
    <w:tmpl w:val="8DFED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7637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841FFC"/>
    <w:multiLevelType w:val="hybridMultilevel"/>
    <w:tmpl w:val="780C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64E8"/>
    <w:multiLevelType w:val="hybridMultilevel"/>
    <w:tmpl w:val="B86A51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E4979"/>
    <w:multiLevelType w:val="hybridMultilevel"/>
    <w:tmpl w:val="E84C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12616"/>
    <w:multiLevelType w:val="hybridMultilevel"/>
    <w:tmpl w:val="2D0214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B54EE9D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F8798F"/>
    <w:multiLevelType w:val="hybridMultilevel"/>
    <w:tmpl w:val="1C0437D2"/>
    <w:lvl w:ilvl="0" w:tplc="E9A4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251BE4"/>
    <w:multiLevelType w:val="hybridMultilevel"/>
    <w:tmpl w:val="6B728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0E615C"/>
    <w:multiLevelType w:val="hybridMultilevel"/>
    <w:tmpl w:val="8836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7BE3"/>
    <w:multiLevelType w:val="hybridMultilevel"/>
    <w:tmpl w:val="A2FE7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1C37B6"/>
    <w:multiLevelType w:val="hybridMultilevel"/>
    <w:tmpl w:val="57F4B1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D209B6"/>
    <w:multiLevelType w:val="hybridMultilevel"/>
    <w:tmpl w:val="4A22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75755"/>
    <w:multiLevelType w:val="hybridMultilevel"/>
    <w:tmpl w:val="2FC2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3D79FA"/>
    <w:multiLevelType w:val="hybridMultilevel"/>
    <w:tmpl w:val="7266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BE46CD"/>
    <w:multiLevelType w:val="hybridMultilevel"/>
    <w:tmpl w:val="F28A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5B3930"/>
    <w:multiLevelType w:val="hybridMultilevel"/>
    <w:tmpl w:val="62748A34"/>
    <w:lvl w:ilvl="0" w:tplc="81563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DE90E2D"/>
    <w:multiLevelType w:val="hybridMultilevel"/>
    <w:tmpl w:val="29B2F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730CD2"/>
    <w:multiLevelType w:val="hybridMultilevel"/>
    <w:tmpl w:val="A6FC8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9130B4"/>
    <w:multiLevelType w:val="hybridMultilevel"/>
    <w:tmpl w:val="5C40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CD603E"/>
    <w:multiLevelType w:val="hybridMultilevel"/>
    <w:tmpl w:val="011002F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19">
      <w:start w:val="1"/>
      <w:numFmt w:val="lowerLetter"/>
      <w:lvlText w:val="%3.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1D782E"/>
    <w:multiLevelType w:val="hybridMultilevel"/>
    <w:tmpl w:val="9898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8415F5"/>
    <w:multiLevelType w:val="hybridMultilevel"/>
    <w:tmpl w:val="3486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5E1FD7"/>
    <w:multiLevelType w:val="hybridMultilevel"/>
    <w:tmpl w:val="62D02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899CE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F00FED"/>
    <w:multiLevelType w:val="hybridMultilevel"/>
    <w:tmpl w:val="47609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97511"/>
    <w:multiLevelType w:val="hybridMultilevel"/>
    <w:tmpl w:val="5BAA109C"/>
    <w:lvl w:ilvl="0" w:tplc="C9986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444D85"/>
    <w:multiLevelType w:val="hybridMultilevel"/>
    <w:tmpl w:val="AC4C708A"/>
    <w:lvl w:ilvl="0" w:tplc="C8366A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AA6D69"/>
    <w:multiLevelType w:val="hybridMultilevel"/>
    <w:tmpl w:val="5CE08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AC4A12"/>
    <w:multiLevelType w:val="hybridMultilevel"/>
    <w:tmpl w:val="97202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3250E"/>
    <w:multiLevelType w:val="hybridMultilevel"/>
    <w:tmpl w:val="83F499F8"/>
    <w:lvl w:ilvl="0" w:tplc="1A48A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392124"/>
    <w:multiLevelType w:val="hybridMultilevel"/>
    <w:tmpl w:val="2302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4E4214"/>
    <w:multiLevelType w:val="hybridMultilevel"/>
    <w:tmpl w:val="9128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AB3F0B"/>
    <w:multiLevelType w:val="hybridMultilevel"/>
    <w:tmpl w:val="2FC89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07BC9"/>
    <w:multiLevelType w:val="hybridMultilevel"/>
    <w:tmpl w:val="33CED6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94634FE"/>
    <w:multiLevelType w:val="hybridMultilevel"/>
    <w:tmpl w:val="5E882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F5AF7"/>
    <w:multiLevelType w:val="hybridMultilevel"/>
    <w:tmpl w:val="1CD4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65B83"/>
    <w:multiLevelType w:val="hybridMultilevel"/>
    <w:tmpl w:val="09F08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F286D7E"/>
    <w:multiLevelType w:val="hybridMultilevel"/>
    <w:tmpl w:val="B3100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B828F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3"/>
  </w:num>
  <w:num w:numId="3">
    <w:abstractNumId w:val="25"/>
  </w:num>
  <w:num w:numId="4">
    <w:abstractNumId w:val="48"/>
  </w:num>
  <w:num w:numId="5">
    <w:abstractNumId w:val="27"/>
  </w:num>
  <w:num w:numId="6">
    <w:abstractNumId w:val="52"/>
  </w:num>
  <w:num w:numId="7">
    <w:abstractNumId w:val="32"/>
  </w:num>
  <w:num w:numId="8">
    <w:abstractNumId w:val="42"/>
  </w:num>
  <w:num w:numId="9">
    <w:abstractNumId w:val="24"/>
  </w:num>
  <w:num w:numId="10">
    <w:abstractNumId w:val="60"/>
  </w:num>
  <w:num w:numId="11">
    <w:abstractNumId w:val="12"/>
  </w:num>
  <w:num w:numId="12">
    <w:abstractNumId w:val="54"/>
  </w:num>
  <w:num w:numId="13">
    <w:abstractNumId w:val="7"/>
  </w:num>
  <w:num w:numId="14">
    <w:abstractNumId w:val="36"/>
  </w:num>
  <w:num w:numId="15">
    <w:abstractNumId w:val="41"/>
  </w:num>
  <w:num w:numId="16">
    <w:abstractNumId w:val="59"/>
  </w:num>
  <w:num w:numId="17">
    <w:abstractNumId w:val="43"/>
  </w:num>
  <w:num w:numId="18">
    <w:abstractNumId w:val="64"/>
  </w:num>
  <w:num w:numId="19">
    <w:abstractNumId w:val="28"/>
  </w:num>
  <w:num w:numId="20">
    <w:abstractNumId w:val="53"/>
  </w:num>
  <w:num w:numId="21">
    <w:abstractNumId w:val="47"/>
  </w:num>
  <w:num w:numId="22">
    <w:abstractNumId w:val="30"/>
  </w:num>
  <w:num w:numId="23">
    <w:abstractNumId w:val="18"/>
  </w:num>
  <w:num w:numId="24">
    <w:abstractNumId w:val="56"/>
  </w:num>
  <w:num w:numId="25">
    <w:abstractNumId w:val="51"/>
  </w:num>
  <w:num w:numId="26">
    <w:abstractNumId w:val="10"/>
  </w:num>
  <w:num w:numId="27">
    <w:abstractNumId w:val="34"/>
  </w:num>
  <w:num w:numId="28">
    <w:abstractNumId w:val="57"/>
  </w:num>
  <w:num w:numId="29">
    <w:abstractNumId w:val="14"/>
  </w:num>
  <w:num w:numId="30">
    <w:abstractNumId w:val="65"/>
  </w:num>
  <w:num w:numId="31">
    <w:abstractNumId w:val="26"/>
  </w:num>
  <w:num w:numId="32">
    <w:abstractNumId w:val="17"/>
  </w:num>
  <w:num w:numId="33">
    <w:abstractNumId w:val="15"/>
  </w:num>
  <w:num w:numId="34">
    <w:abstractNumId w:val="21"/>
  </w:num>
  <w:num w:numId="35">
    <w:abstractNumId w:val="8"/>
  </w:num>
  <w:num w:numId="36">
    <w:abstractNumId w:val="2"/>
  </w:num>
  <w:num w:numId="37">
    <w:abstractNumId w:val="61"/>
  </w:num>
  <w:num w:numId="38">
    <w:abstractNumId w:val="23"/>
  </w:num>
  <w:num w:numId="39">
    <w:abstractNumId w:val="39"/>
  </w:num>
  <w:num w:numId="40">
    <w:abstractNumId w:val="29"/>
  </w:num>
  <w:num w:numId="41">
    <w:abstractNumId w:val="55"/>
  </w:num>
  <w:num w:numId="42">
    <w:abstractNumId w:val="20"/>
  </w:num>
  <w:num w:numId="43">
    <w:abstractNumId w:val="33"/>
  </w:num>
  <w:num w:numId="44">
    <w:abstractNumId w:val="16"/>
  </w:num>
  <w:num w:numId="45">
    <w:abstractNumId w:val="13"/>
  </w:num>
  <w:num w:numId="46">
    <w:abstractNumId w:val="50"/>
  </w:num>
  <w:num w:numId="47">
    <w:abstractNumId w:val="1"/>
  </w:num>
  <w:num w:numId="48">
    <w:abstractNumId w:val="44"/>
  </w:num>
  <w:num w:numId="49">
    <w:abstractNumId w:val="31"/>
  </w:num>
  <w:num w:numId="50">
    <w:abstractNumId w:val="45"/>
  </w:num>
  <w:num w:numId="51">
    <w:abstractNumId w:val="46"/>
  </w:num>
  <w:num w:numId="52">
    <w:abstractNumId w:val="40"/>
  </w:num>
  <w:num w:numId="53">
    <w:abstractNumId w:val="19"/>
  </w:num>
  <w:num w:numId="54">
    <w:abstractNumId w:val="35"/>
  </w:num>
  <w:num w:numId="55">
    <w:abstractNumId w:val="62"/>
  </w:num>
  <w:num w:numId="56">
    <w:abstractNumId w:val="22"/>
  </w:num>
  <w:num w:numId="57">
    <w:abstractNumId w:val="49"/>
  </w:num>
  <w:num w:numId="58">
    <w:abstractNumId w:val="6"/>
  </w:num>
  <w:num w:numId="59">
    <w:abstractNumId w:val="4"/>
  </w:num>
  <w:num w:numId="60">
    <w:abstractNumId w:val="0"/>
  </w:num>
  <w:num w:numId="61">
    <w:abstractNumId w:val="58"/>
  </w:num>
  <w:num w:numId="62">
    <w:abstractNumId w:val="11"/>
  </w:num>
  <w:num w:numId="63">
    <w:abstractNumId w:val="5"/>
  </w:num>
  <w:num w:numId="64">
    <w:abstractNumId w:val="9"/>
  </w:num>
  <w:num w:numId="65">
    <w:abstractNumId w:val="37"/>
  </w:num>
  <w:num w:numId="66">
    <w:abstractNumId w:val="63"/>
  </w:num>
  <w:num w:numId="67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4DC31E-95CF-4DAE-B777-7A3F0F25B8DF}"/>
    <w:docVar w:name="dgnword-eventsink" w:val="2342079344816"/>
  </w:docVars>
  <w:rsids>
    <w:rsidRoot w:val="00745DB3"/>
    <w:rsid w:val="00000824"/>
    <w:rsid w:val="00003207"/>
    <w:rsid w:val="0000794B"/>
    <w:rsid w:val="0001346F"/>
    <w:rsid w:val="000153BF"/>
    <w:rsid w:val="000214BC"/>
    <w:rsid w:val="000217DD"/>
    <w:rsid w:val="00027964"/>
    <w:rsid w:val="0003364C"/>
    <w:rsid w:val="00042866"/>
    <w:rsid w:val="000439CC"/>
    <w:rsid w:val="00046DD0"/>
    <w:rsid w:val="0005104A"/>
    <w:rsid w:val="00051AD7"/>
    <w:rsid w:val="000531A9"/>
    <w:rsid w:val="00056EEE"/>
    <w:rsid w:val="000606C8"/>
    <w:rsid w:val="00061523"/>
    <w:rsid w:val="00062A6E"/>
    <w:rsid w:val="00065C9C"/>
    <w:rsid w:val="00073730"/>
    <w:rsid w:val="0007406F"/>
    <w:rsid w:val="00075DA5"/>
    <w:rsid w:val="00075F91"/>
    <w:rsid w:val="000775B5"/>
    <w:rsid w:val="0008014B"/>
    <w:rsid w:val="000804F0"/>
    <w:rsid w:val="00082016"/>
    <w:rsid w:val="00083B39"/>
    <w:rsid w:val="00094802"/>
    <w:rsid w:val="000961EA"/>
    <w:rsid w:val="00097AA8"/>
    <w:rsid w:val="000A07F7"/>
    <w:rsid w:val="000A26F5"/>
    <w:rsid w:val="000A6AA7"/>
    <w:rsid w:val="000B261F"/>
    <w:rsid w:val="000B4A1A"/>
    <w:rsid w:val="000B733C"/>
    <w:rsid w:val="000B7A7C"/>
    <w:rsid w:val="000C2F63"/>
    <w:rsid w:val="000C34F1"/>
    <w:rsid w:val="000C5B5F"/>
    <w:rsid w:val="000C613D"/>
    <w:rsid w:val="000C6403"/>
    <w:rsid w:val="000C6F74"/>
    <w:rsid w:val="000D29D3"/>
    <w:rsid w:val="000D3706"/>
    <w:rsid w:val="000D38AA"/>
    <w:rsid w:val="000D4EAD"/>
    <w:rsid w:val="000D57BA"/>
    <w:rsid w:val="000D5921"/>
    <w:rsid w:val="000E001F"/>
    <w:rsid w:val="000E147D"/>
    <w:rsid w:val="000E7156"/>
    <w:rsid w:val="000F083E"/>
    <w:rsid w:val="000F0B64"/>
    <w:rsid w:val="000F45B0"/>
    <w:rsid w:val="000F7931"/>
    <w:rsid w:val="001004B7"/>
    <w:rsid w:val="00102B2F"/>
    <w:rsid w:val="001066AC"/>
    <w:rsid w:val="0010768E"/>
    <w:rsid w:val="00107F7C"/>
    <w:rsid w:val="00111A11"/>
    <w:rsid w:val="00114D8B"/>
    <w:rsid w:val="001167BD"/>
    <w:rsid w:val="00120F87"/>
    <w:rsid w:val="001226A5"/>
    <w:rsid w:val="00122BA2"/>
    <w:rsid w:val="001246E8"/>
    <w:rsid w:val="001261C7"/>
    <w:rsid w:val="00127188"/>
    <w:rsid w:val="00131B3F"/>
    <w:rsid w:val="00131E7B"/>
    <w:rsid w:val="0013227E"/>
    <w:rsid w:val="001407B4"/>
    <w:rsid w:val="001456D4"/>
    <w:rsid w:val="001457E3"/>
    <w:rsid w:val="0015113D"/>
    <w:rsid w:val="0015154D"/>
    <w:rsid w:val="00151CAF"/>
    <w:rsid w:val="00152A0E"/>
    <w:rsid w:val="00152C66"/>
    <w:rsid w:val="001534C9"/>
    <w:rsid w:val="00153A0A"/>
    <w:rsid w:val="001560CA"/>
    <w:rsid w:val="001569FE"/>
    <w:rsid w:val="001614D2"/>
    <w:rsid w:val="0016489B"/>
    <w:rsid w:val="001648FF"/>
    <w:rsid w:val="00165399"/>
    <w:rsid w:val="00166F4B"/>
    <w:rsid w:val="001765BA"/>
    <w:rsid w:val="0018250E"/>
    <w:rsid w:val="0018299D"/>
    <w:rsid w:val="001839BA"/>
    <w:rsid w:val="0018477A"/>
    <w:rsid w:val="00187BAD"/>
    <w:rsid w:val="001909EF"/>
    <w:rsid w:val="00190D84"/>
    <w:rsid w:val="00194F77"/>
    <w:rsid w:val="001A0069"/>
    <w:rsid w:val="001A0253"/>
    <w:rsid w:val="001A4365"/>
    <w:rsid w:val="001A4C77"/>
    <w:rsid w:val="001A4D7F"/>
    <w:rsid w:val="001B02BD"/>
    <w:rsid w:val="001B3930"/>
    <w:rsid w:val="001B5402"/>
    <w:rsid w:val="001C25B2"/>
    <w:rsid w:val="001C37AA"/>
    <w:rsid w:val="001C4250"/>
    <w:rsid w:val="001D571D"/>
    <w:rsid w:val="001D6560"/>
    <w:rsid w:val="001D7D4D"/>
    <w:rsid w:val="001E076E"/>
    <w:rsid w:val="001F135A"/>
    <w:rsid w:val="001F18A3"/>
    <w:rsid w:val="001F1F0C"/>
    <w:rsid w:val="001F31E7"/>
    <w:rsid w:val="001F48BF"/>
    <w:rsid w:val="00204161"/>
    <w:rsid w:val="00206A79"/>
    <w:rsid w:val="0021114A"/>
    <w:rsid w:val="0021580C"/>
    <w:rsid w:val="00216F97"/>
    <w:rsid w:val="00221834"/>
    <w:rsid w:val="002218E0"/>
    <w:rsid w:val="0022425F"/>
    <w:rsid w:val="00225A21"/>
    <w:rsid w:val="002366D0"/>
    <w:rsid w:val="00243A4F"/>
    <w:rsid w:val="00244F04"/>
    <w:rsid w:val="00250313"/>
    <w:rsid w:val="00257585"/>
    <w:rsid w:val="00257639"/>
    <w:rsid w:val="00260D01"/>
    <w:rsid w:val="00261FA2"/>
    <w:rsid w:val="00262CE0"/>
    <w:rsid w:val="00262DF6"/>
    <w:rsid w:val="00265F53"/>
    <w:rsid w:val="0028105B"/>
    <w:rsid w:val="00285C9E"/>
    <w:rsid w:val="00285FF5"/>
    <w:rsid w:val="00290A8D"/>
    <w:rsid w:val="00297100"/>
    <w:rsid w:val="002A1484"/>
    <w:rsid w:val="002A7790"/>
    <w:rsid w:val="002B13E7"/>
    <w:rsid w:val="002C047E"/>
    <w:rsid w:val="002C48C4"/>
    <w:rsid w:val="002D2CF5"/>
    <w:rsid w:val="002D35B9"/>
    <w:rsid w:val="002D56C3"/>
    <w:rsid w:val="002D6683"/>
    <w:rsid w:val="002E367B"/>
    <w:rsid w:val="002E4AF1"/>
    <w:rsid w:val="002F3755"/>
    <w:rsid w:val="002F428D"/>
    <w:rsid w:val="002F532F"/>
    <w:rsid w:val="002F6CF9"/>
    <w:rsid w:val="00300DA7"/>
    <w:rsid w:val="0030495B"/>
    <w:rsid w:val="003150C5"/>
    <w:rsid w:val="00315F89"/>
    <w:rsid w:val="0031615E"/>
    <w:rsid w:val="00316B1E"/>
    <w:rsid w:val="0031760B"/>
    <w:rsid w:val="003206A6"/>
    <w:rsid w:val="00320BA8"/>
    <w:rsid w:val="00325E2F"/>
    <w:rsid w:val="003269BF"/>
    <w:rsid w:val="00331B68"/>
    <w:rsid w:val="00332D51"/>
    <w:rsid w:val="0033445B"/>
    <w:rsid w:val="00335F3A"/>
    <w:rsid w:val="0033645E"/>
    <w:rsid w:val="0034152C"/>
    <w:rsid w:val="0034456C"/>
    <w:rsid w:val="003572C2"/>
    <w:rsid w:val="00357547"/>
    <w:rsid w:val="003617C0"/>
    <w:rsid w:val="00363DBE"/>
    <w:rsid w:val="0036591F"/>
    <w:rsid w:val="0036790D"/>
    <w:rsid w:val="00371A46"/>
    <w:rsid w:val="00372451"/>
    <w:rsid w:val="0037417C"/>
    <w:rsid w:val="0038361B"/>
    <w:rsid w:val="003852D6"/>
    <w:rsid w:val="003904DE"/>
    <w:rsid w:val="003913CA"/>
    <w:rsid w:val="00397C07"/>
    <w:rsid w:val="003A382A"/>
    <w:rsid w:val="003C55BA"/>
    <w:rsid w:val="003C6291"/>
    <w:rsid w:val="003C7850"/>
    <w:rsid w:val="003D42D2"/>
    <w:rsid w:val="003D4E6C"/>
    <w:rsid w:val="003D6FA6"/>
    <w:rsid w:val="003D73F4"/>
    <w:rsid w:val="003E03C3"/>
    <w:rsid w:val="003E05F9"/>
    <w:rsid w:val="003E0E78"/>
    <w:rsid w:val="003E1B44"/>
    <w:rsid w:val="003E28A2"/>
    <w:rsid w:val="003E509E"/>
    <w:rsid w:val="003E757C"/>
    <w:rsid w:val="003E7A7F"/>
    <w:rsid w:val="003F066C"/>
    <w:rsid w:val="003F0DB0"/>
    <w:rsid w:val="003F258D"/>
    <w:rsid w:val="003F345A"/>
    <w:rsid w:val="003F415F"/>
    <w:rsid w:val="003F4AF7"/>
    <w:rsid w:val="003F5172"/>
    <w:rsid w:val="004005D0"/>
    <w:rsid w:val="004013FF"/>
    <w:rsid w:val="00402537"/>
    <w:rsid w:val="004037A1"/>
    <w:rsid w:val="0040599B"/>
    <w:rsid w:val="0041241E"/>
    <w:rsid w:val="0041269A"/>
    <w:rsid w:val="00413763"/>
    <w:rsid w:val="00414EFD"/>
    <w:rsid w:val="004214CF"/>
    <w:rsid w:val="0042283E"/>
    <w:rsid w:val="00426455"/>
    <w:rsid w:val="0042670F"/>
    <w:rsid w:val="00427082"/>
    <w:rsid w:val="004322F8"/>
    <w:rsid w:val="00433713"/>
    <w:rsid w:val="00433D20"/>
    <w:rsid w:val="00434AF5"/>
    <w:rsid w:val="00436813"/>
    <w:rsid w:val="00440409"/>
    <w:rsid w:val="00440D51"/>
    <w:rsid w:val="00441F59"/>
    <w:rsid w:val="004454E0"/>
    <w:rsid w:val="00462333"/>
    <w:rsid w:val="0046259D"/>
    <w:rsid w:val="00471D41"/>
    <w:rsid w:val="00472299"/>
    <w:rsid w:val="00474F6D"/>
    <w:rsid w:val="0047769A"/>
    <w:rsid w:val="004828DB"/>
    <w:rsid w:val="00487B5C"/>
    <w:rsid w:val="00495744"/>
    <w:rsid w:val="004A00D3"/>
    <w:rsid w:val="004A2F57"/>
    <w:rsid w:val="004B059B"/>
    <w:rsid w:val="004B7C80"/>
    <w:rsid w:val="004C41D3"/>
    <w:rsid w:val="004C730A"/>
    <w:rsid w:val="004D130F"/>
    <w:rsid w:val="004D193A"/>
    <w:rsid w:val="004E0F6D"/>
    <w:rsid w:val="004E1F7F"/>
    <w:rsid w:val="004E343F"/>
    <w:rsid w:val="004E3753"/>
    <w:rsid w:val="004E47FF"/>
    <w:rsid w:val="004F00DD"/>
    <w:rsid w:val="004F0C88"/>
    <w:rsid w:val="004F6D75"/>
    <w:rsid w:val="0050402E"/>
    <w:rsid w:val="005063C3"/>
    <w:rsid w:val="00506969"/>
    <w:rsid w:val="00507CE9"/>
    <w:rsid w:val="005111B5"/>
    <w:rsid w:val="00511BBD"/>
    <w:rsid w:val="0051326B"/>
    <w:rsid w:val="00515CD5"/>
    <w:rsid w:val="00517AE8"/>
    <w:rsid w:val="00523077"/>
    <w:rsid w:val="00526BC8"/>
    <w:rsid w:val="00527A25"/>
    <w:rsid w:val="00533F4B"/>
    <w:rsid w:val="00543BB8"/>
    <w:rsid w:val="00543BC4"/>
    <w:rsid w:val="0054522E"/>
    <w:rsid w:val="00546F2C"/>
    <w:rsid w:val="00552E89"/>
    <w:rsid w:val="005605A0"/>
    <w:rsid w:val="00560A22"/>
    <w:rsid w:val="00560C98"/>
    <w:rsid w:val="00562383"/>
    <w:rsid w:val="00566FC4"/>
    <w:rsid w:val="005677CA"/>
    <w:rsid w:val="00567FF2"/>
    <w:rsid w:val="00571406"/>
    <w:rsid w:val="00572224"/>
    <w:rsid w:val="005771AE"/>
    <w:rsid w:val="005826F8"/>
    <w:rsid w:val="00583D4D"/>
    <w:rsid w:val="005912C7"/>
    <w:rsid w:val="0059736C"/>
    <w:rsid w:val="005979BF"/>
    <w:rsid w:val="005A1691"/>
    <w:rsid w:val="005A4FA4"/>
    <w:rsid w:val="005A64BC"/>
    <w:rsid w:val="005C0B13"/>
    <w:rsid w:val="005C58B3"/>
    <w:rsid w:val="005C793C"/>
    <w:rsid w:val="005D0DF0"/>
    <w:rsid w:val="005D333E"/>
    <w:rsid w:val="005D6EC6"/>
    <w:rsid w:val="005E221E"/>
    <w:rsid w:val="005E517B"/>
    <w:rsid w:val="005E55A0"/>
    <w:rsid w:val="005E7B56"/>
    <w:rsid w:val="005F1737"/>
    <w:rsid w:val="005F18FF"/>
    <w:rsid w:val="005F19BB"/>
    <w:rsid w:val="005F1B97"/>
    <w:rsid w:val="005F2EB7"/>
    <w:rsid w:val="00603374"/>
    <w:rsid w:val="00607F2C"/>
    <w:rsid w:val="006128F9"/>
    <w:rsid w:val="00613D52"/>
    <w:rsid w:val="006154CC"/>
    <w:rsid w:val="00623D99"/>
    <w:rsid w:val="00631FC5"/>
    <w:rsid w:val="0063371F"/>
    <w:rsid w:val="00634CB6"/>
    <w:rsid w:val="00634FF3"/>
    <w:rsid w:val="00635F65"/>
    <w:rsid w:val="00640991"/>
    <w:rsid w:val="006479CD"/>
    <w:rsid w:val="00654822"/>
    <w:rsid w:val="00654FF3"/>
    <w:rsid w:val="00663602"/>
    <w:rsid w:val="00670BEB"/>
    <w:rsid w:val="00677F1E"/>
    <w:rsid w:val="00681801"/>
    <w:rsid w:val="006849AC"/>
    <w:rsid w:val="00685B08"/>
    <w:rsid w:val="00691F5A"/>
    <w:rsid w:val="00695A0E"/>
    <w:rsid w:val="00695A1D"/>
    <w:rsid w:val="00696532"/>
    <w:rsid w:val="00696B5D"/>
    <w:rsid w:val="006A1691"/>
    <w:rsid w:val="006A5519"/>
    <w:rsid w:val="006A61F9"/>
    <w:rsid w:val="006A77B5"/>
    <w:rsid w:val="006B091A"/>
    <w:rsid w:val="006B13E6"/>
    <w:rsid w:val="006B585C"/>
    <w:rsid w:val="006C088F"/>
    <w:rsid w:val="006C1DB9"/>
    <w:rsid w:val="006C2735"/>
    <w:rsid w:val="006C4C14"/>
    <w:rsid w:val="006C55A9"/>
    <w:rsid w:val="006C60B2"/>
    <w:rsid w:val="006D38E9"/>
    <w:rsid w:val="006D3F40"/>
    <w:rsid w:val="006D4412"/>
    <w:rsid w:val="006D443A"/>
    <w:rsid w:val="006D5A8B"/>
    <w:rsid w:val="006E0894"/>
    <w:rsid w:val="006E233E"/>
    <w:rsid w:val="006E5803"/>
    <w:rsid w:val="006F1851"/>
    <w:rsid w:val="006F2311"/>
    <w:rsid w:val="006F7228"/>
    <w:rsid w:val="0070127A"/>
    <w:rsid w:val="007030F0"/>
    <w:rsid w:val="00705F45"/>
    <w:rsid w:val="007070C2"/>
    <w:rsid w:val="00710442"/>
    <w:rsid w:val="00710C7D"/>
    <w:rsid w:val="0071216B"/>
    <w:rsid w:val="007139C6"/>
    <w:rsid w:val="0071423B"/>
    <w:rsid w:val="0071587A"/>
    <w:rsid w:val="00717701"/>
    <w:rsid w:val="00721173"/>
    <w:rsid w:val="00722F55"/>
    <w:rsid w:val="00723E9D"/>
    <w:rsid w:val="007325A7"/>
    <w:rsid w:val="00733D47"/>
    <w:rsid w:val="00736C7C"/>
    <w:rsid w:val="0074293D"/>
    <w:rsid w:val="007430C7"/>
    <w:rsid w:val="0074388B"/>
    <w:rsid w:val="00743F14"/>
    <w:rsid w:val="00744AD8"/>
    <w:rsid w:val="00745DB3"/>
    <w:rsid w:val="00747157"/>
    <w:rsid w:val="00761C3F"/>
    <w:rsid w:val="00761DE1"/>
    <w:rsid w:val="00764302"/>
    <w:rsid w:val="007644EE"/>
    <w:rsid w:val="00766F46"/>
    <w:rsid w:val="007675DB"/>
    <w:rsid w:val="00772DA5"/>
    <w:rsid w:val="00773B01"/>
    <w:rsid w:val="00773BBB"/>
    <w:rsid w:val="007761DA"/>
    <w:rsid w:val="00777E5B"/>
    <w:rsid w:val="00780A7B"/>
    <w:rsid w:val="00785124"/>
    <w:rsid w:val="00791998"/>
    <w:rsid w:val="00792ABD"/>
    <w:rsid w:val="007A20A1"/>
    <w:rsid w:val="007A418D"/>
    <w:rsid w:val="007A4917"/>
    <w:rsid w:val="007A520E"/>
    <w:rsid w:val="007B0B34"/>
    <w:rsid w:val="007B22F9"/>
    <w:rsid w:val="007B3538"/>
    <w:rsid w:val="007B6857"/>
    <w:rsid w:val="007C036D"/>
    <w:rsid w:val="007C333A"/>
    <w:rsid w:val="007C6647"/>
    <w:rsid w:val="007C6E09"/>
    <w:rsid w:val="007C73AA"/>
    <w:rsid w:val="007D2944"/>
    <w:rsid w:val="007D3B9A"/>
    <w:rsid w:val="007D4452"/>
    <w:rsid w:val="007D6B53"/>
    <w:rsid w:val="007D6C56"/>
    <w:rsid w:val="007E1072"/>
    <w:rsid w:val="007E2229"/>
    <w:rsid w:val="007E5D93"/>
    <w:rsid w:val="007F3906"/>
    <w:rsid w:val="007F7F74"/>
    <w:rsid w:val="008011EB"/>
    <w:rsid w:val="00805EFF"/>
    <w:rsid w:val="00807642"/>
    <w:rsid w:val="00812823"/>
    <w:rsid w:val="0081474C"/>
    <w:rsid w:val="00820D48"/>
    <w:rsid w:val="00822BDC"/>
    <w:rsid w:val="0082403D"/>
    <w:rsid w:val="00824690"/>
    <w:rsid w:val="008316AE"/>
    <w:rsid w:val="00837839"/>
    <w:rsid w:val="0084364D"/>
    <w:rsid w:val="00843C3A"/>
    <w:rsid w:val="0084487B"/>
    <w:rsid w:val="008453D5"/>
    <w:rsid w:val="00845583"/>
    <w:rsid w:val="008455E2"/>
    <w:rsid w:val="00852348"/>
    <w:rsid w:val="00853D03"/>
    <w:rsid w:val="00854616"/>
    <w:rsid w:val="008564A1"/>
    <w:rsid w:val="008641F8"/>
    <w:rsid w:val="0087022E"/>
    <w:rsid w:val="00872DD9"/>
    <w:rsid w:val="00874B73"/>
    <w:rsid w:val="0088193E"/>
    <w:rsid w:val="00882454"/>
    <w:rsid w:val="008860E8"/>
    <w:rsid w:val="00890D06"/>
    <w:rsid w:val="00895D16"/>
    <w:rsid w:val="00897B11"/>
    <w:rsid w:val="008A23A3"/>
    <w:rsid w:val="008A7F26"/>
    <w:rsid w:val="008B0522"/>
    <w:rsid w:val="008B30CE"/>
    <w:rsid w:val="008B3856"/>
    <w:rsid w:val="008B4468"/>
    <w:rsid w:val="008B6D32"/>
    <w:rsid w:val="008D5E8D"/>
    <w:rsid w:val="008E1F0D"/>
    <w:rsid w:val="008E6481"/>
    <w:rsid w:val="008F2CA7"/>
    <w:rsid w:val="008F35A6"/>
    <w:rsid w:val="008F520E"/>
    <w:rsid w:val="008F5840"/>
    <w:rsid w:val="008F5EE0"/>
    <w:rsid w:val="008F7008"/>
    <w:rsid w:val="008F79BB"/>
    <w:rsid w:val="00901CDF"/>
    <w:rsid w:val="0090383A"/>
    <w:rsid w:val="0090515A"/>
    <w:rsid w:val="00905F59"/>
    <w:rsid w:val="00906834"/>
    <w:rsid w:val="00911333"/>
    <w:rsid w:val="00912239"/>
    <w:rsid w:val="00914D36"/>
    <w:rsid w:val="00920CB2"/>
    <w:rsid w:val="00921B0C"/>
    <w:rsid w:val="00923A70"/>
    <w:rsid w:val="00925104"/>
    <w:rsid w:val="0092771E"/>
    <w:rsid w:val="00932A1C"/>
    <w:rsid w:val="00932CC7"/>
    <w:rsid w:val="009341B5"/>
    <w:rsid w:val="00937A4C"/>
    <w:rsid w:val="00937F11"/>
    <w:rsid w:val="009429FB"/>
    <w:rsid w:val="00943257"/>
    <w:rsid w:val="009449E9"/>
    <w:rsid w:val="00945942"/>
    <w:rsid w:val="00947D5B"/>
    <w:rsid w:val="0095108E"/>
    <w:rsid w:val="00952606"/>
    <w:rsid w:val="00952C76"/>
    <w:rsid w:val="00952CB4"/>
    <w:rsid w:val="00956EC7"/>
    <w:rsid w:val="00957E52"/>
    <w:rsid w:val="00960B43"/>
    <w:rsid w:val="00960CF3"/>
    <w:rsid w:val="009646E3"/>
    <w:rsid w:val="00964BAE"/>
    <w:rsid w:val="009657DB"/>
    <w:rsid w:val="00966712"/>
    <w:rsid w:val="009674ED"/>
    <w:rsid w:val="0097435D"/>
    <w:rsid w:val="00975BBF"/>
    <w:rsid w:val="00982CBC"/>
    <w:rsid w:val="00984D8B"/>
    <w:rsid w:val="009916AD"/>
    <w:rsid w:val="009947F4"/>
    <w:rsid w:val="00997026"/>
    <w:rsid w:val="00997AFD"/>
    <w:rsid w:val="00997BBA"/>
    <w:rsid w:val="009A0E5B"/>
    <w:rsid w:val="009A30D2"/>
    <w:rsid w:val="009A4755"/>
    <w:rsid w:val="009A7CE4"/>
    <w:rsid w:val="009B0397"/>
    <w:rsid w:val="009B0914"/>
    <w:rsid w:val="009B3865"/>
    <w:rsid w:val="009C38DD"/>
    <w:rsid w:val="009D0091"/>
    <w:rsid w:val="009D1FB8"/>
    <w:rsid w:val="009D2747"/>
    <w:rsid w:val="009D3C61"/>
    <w:rsid w:val="009D616B"/>
    <w:rsid w:val="009D6238"/>
    <w:rsid w:val="009E116B"/>
    <w:rsid w:val="009F067A"/>
    <w:rsid w:val="009F25BD"/>
    <w:rsid w:val="009F423E"/>
    <w:rsid w:val="009F4CD6"/>
    <w:rsid w:val="009F5BA2"/>
    <w:rsid w:val="009F68BA"/>
    <w:rsid w:val="00A00AEA"/>
    <w:rsid w:val="00A022B3"/>
    <w:rsid w:val="00A03B4A"/>
    <w:rsid w:val="00A03EE2"/>
    <w:rsid w:val="00A04C8F"/>
    <w:rsid w:val="00A05E75"/>
    <w:rsid w:val="00A1003C"/>
    <w:rsid w:val="00A13EE0"/>
    <w:rsid w:val="00A14BE9"/>
    <w:rsid w:val="00A16AB1"/>
    <w:rsid w:val="00A1779C"/>
    <w:rsid w:val="00A20290"/>
    <w:rsid w:val="00A21485"/>
    <w:rsid w:val="00A378CB"/>
    <w:rsid w:val="00A445E7"/>
    <w:rsid w:val="00A44DB2"/>
    <w:rsid w:val="00A4618A"/>
    <w:rsid w:val="00A46D3F"/>
    <w:rsid w:val="00A479B6"/>
    <w:rsid w:val="00A5088A"/>
    <w:rsid w:val="00A537B2"/>
    <w:rsid w:val="00A54D20"/>
    <w:rsid w:val="00A60A11"/>
    <w:rsid w:val="00A60B03"/>
    <w:rsid w:val="00A617AD"/>
    <w:rsid w:val="00A62696"/>
    <w:rsid w:val="00A64BEE"/>
    <w:rsid w:val="00A65F2B"/>
    <w:rsid w:val="00A6660C"/>
    <w:rsid w:val="00A66FBC"/>
    <w:rsid w:val="00A70EAD"/>
    <w:rsid w:val="00A72C6D"/>
    <w:rsid w:val="00A76D07"/>
    <w:rsid w:val="00A80187"/>
    <w:rsid w:val="00A83828"/>
    <w:rsid w:val="00A85718"/>
    <w:rsid w:val="00A86A76"/>
    <w:rsid w:val="00A875EF"/>
    <w:rsid w:val="00A90FAA"/>
    <w:rsid w:val="00A95E4D"/>
    <w:rsid w:val="00A96AF4"/>
    <w:rsid w:val="00AA0125"/>
    <w:rsid w:val="00AA4BBE"/>
    <w:rsid w:val="00AA4C85"/>
    <w:rsid w:val="00AB0B7E"/>
    <w:rsid w:val="00AB19F5"/>
    <w:rsid w:val="00AB33E4"/>
    <w:rsid w:val="00AB36F0"/>
    <w:rsid w:val="00AB5603"/>
    <w:rsid w:val="00AB701B"/>
    <w:rsid w:val="00AB774B"/>
    <w:rsid w:val="00AC0EF3"/>
    <w:rsid w:val="00AC15EA"/>
    <w:rsid w:val="00AC2257"/>
    <w:rsid w:val="00AC4945"/>
    <w:rsid w:val="00AC7849"/>
    <w:rsid w:val="00AC78C9"/>
    <w:rsid w:val="00AD0BD1"/>
    <w:rsid w:val="00AD1525"/>
    <w:rsid w:val="00AD23E9"/>
    <w:rsid w:val="00AD4170"/>
    <w:rsid w:val="00AD4487"/>
    <w:rsid w:val="00AD5098"/>
    <w:rsid w:val="00AE2B11"/>
    <w:rsid w:val="00AE470D"/>
    <w:rsid w:val="00AE4901"/>
    <w:rsid w:val="00AE4C41"/>
    <w:rsid w:val="00AF2478"/>
    <w:rsid w:val="00AF2A47"/>
    <w:rsid w:val="00B00E41"/>
    <w:rsid w:val="00B023D1"/>
    <w:rsid w:val="00B02D8B"/>
    <w:rsid w:val="00B0312B"/>
    <w:rsid w:val="00B0597F"/>
    <w:rsid w:val="00B1233D"/>
    <w:rsid w:val="00B12410"/>
    <w:rsid w:val="00B134F5"/>
    <w:rsid w:val="00B14C36"/>
    <w:rsid w:val="00B17232"/>
    <w:rsid w:val="00B20977"/>
    <w:rsid w:val="00B21AF6"/>
    <w:rsid w:val="00B302C7"/>
    <w:rsid w:val="00B30BE4"/>
    <w:rsid w:val="00B35F1D"/>
    <w:rsid w:val="00B42DDD"/>
    <w:rsid w:val="00B4473C"/>
    <w:rsid w:val="00B5078F"/>
    <w:rsid w:val="00B51A23"/>
    <w:rsid w:val="00B57B52"/>
    <w:rsid w:val="00B62313"/>
    <w:rsid w:val="00B63663"/>
    <w:rsid w:val="00B7124C"/>
    <w:rsid w:val="00B7148F"/>
    <w:rsid w:val="00B71E54"/>
    <w:rsid w:val="00B73C8E"/>
    <w:rsid w:val="00B75335"/>
    <w:rsid w:val="00B75C5C"/>
    <w:rsid w:val="00B76CAE"/>
    <w:rsid w:val="00B81E7F"/>
    <w:rsid w:val="00B83CFA"/>
    <w:rsid w:val="00B85B0C"/>
    <w:rsid w:val="00B869D4"/>
    <w:rsid w:val="00B87579"/>
    <w:rsid w:val="00B9006D"/>
    <w:rsid w:val="00B913A0"/>
    <w:rsid w:val="00B916F9"/>
    <w:rsid w:val="00BA04B9"/>
    <w:rsid w:val="00BA1A9D"/>
    <w:rsid w:val="00BA2953"/>
    <w:rsid w:val="00BA5488"/>
    <w:rsid w:val="00BA6392"/>
    <w:rsid w:val="00BB3646"/>
    <w:rsid w:val="00BB3B02"/>
    <w:rsid w:val="00BB7771"/>
    <w:rsid w:val="00BC087A"/>
    <w:rsid w:val="00BC212A"/>
    <w:rsid w:val="00BC3FEE"/>
    <w:rsid w:val="00BC4EBF"/>
    <w:rsid w:val="00BC560B"/>
    <w:rsid w:val="00BD08A3"/>
    <w:rsid w:val="00BD279D"/>
    <w:rsid w:val="00BD3AAA"/>
    <w:rsid w:val="00BD4EE6"/>
    <w:rsid w:val="00BD50CF"/>
    <w:rsid w:val="00BD7CB7"/>
    <w:rsid w:val="00BF2903"/>
    <w:rsid w:val="00BF38A6"/>
    <w:rsid w:val="00BF4C5A"/>
    <w:rsid w:val="00BF7240"/>
    <w:rsid w:val="00C06EDC"/>
    <w:rsid w:val="00C112CE"/>
    <w:rsid w:val="00C1513E"/>
    <w:rsid w:val="00C15305"/>
    <w:rsid w:val="00C15840"/>
    <w:rsid w:val="00C15C6B"/>
    <w:rsid w:val="00C161CC"/>
    <w:rsid w:val="00C16DA3"/>
    <w:rsid w:val="00C200E0"/>
    <w:rsid w:val="00C202A2"/>
    <w:rsid w:val="00C20D10"/>
    <w:rsid w:val="00C2288B"/>
    <w:rsid w:val="00C2478C"/>
    <w:rsid w:val="00C327F6"/>
    <w:rsid w:val="00C3551A"/>
    <w:rsid w:val="00C42F50"/>
    <w:rsid w:val="00C453DC"/>
    <w:rsid w:val="00C45DDF"/>
    <w:rsid w:val="00C479F4"/>
    <w:rsid w:val="00C47C0B"/>
    <w:rsid w:val="00C51611"/>
    <w:rsid w:val="00C517D4"/>
    <w:rsid w:val="00C5252D"/>
    <w:rsid w:val="00C540BD"/>
    <w:rsid w:val="00C55DE2"/>
    <w:rsid w:val="00C5673A"/>
    <w:rsid w:val="00C60DF5"/>
    <w:rsid w:val="00C65032"/>
    <w:rsid w:val="00C65E0D"/>
    <w:rsid w:val="00C71EB0"/>
    <w:rsid w:val="00C739A4"/>
    <w:rsid w:val="00C75C27"/>
    <w:rsid w:val="00C81993"/>
    <w:rsid w:val="00C81F38"/>
    <w:rsid w:val="00C8221B"/>
    <w:rsid w:val="00C836E1"/>
    <w:rsid w:val="00C90C5F"/>
    <w:rsid w:val="00C946AD"/>
    <w:rsid w:val="00C96C1E"/>
    <w:rsid w:val="00C97046"/>
    <w:rsid w:val="00C97A15"/>
    <w:rsid w:val="00C97E93"/>
    <w:rsid w:val="00CA3AD0"/>
    <w:rsid w:val="00CA3D25"/>
    <w:rsid w:val="00CA5EF3"/>
    <w:rsid w:val="00CA61CD"/>
    <w:rsid w:val="00CA7693"/>
    <w:rsid w:val="00CA7AA0"/>
    <w:rsid w:val="00CA7F46"/>
    <w:rsid w:val="00CB2C37"/>
    <w:rsid w:val="00CB33A1"/>
    <w:rsid w:val="00CB484E"/>
    <w:rsid w:val="00CB7DED"/>
    <w:rsid w:val="00CC053B"/>
    <w:rsid w:val="00CC1332"/>
    <w:rsid w:val="00CC23EE"/>
    <w:rsid w:val="00CC2E35"/>
    <w:rsid w:val="00CC60CC"/>
    <w:rsid w:val="00CC66E9"/>
    <w:rsid w:val="00CC6CEF"/>
    <w:rsid w:val="00CD07F3"/>
    <w:rsid w:val="00CD16DD"/>
    <w:rsid w:val="00CD42A3"/>
    <w:rsid w:val="00CE14BD"/>
    <w:rsid w:val="00CE21B4"/>
    <w:rsid w:val="00CE4458"/>
    <w:rsid w:val="00CE7138"/>
    <w:rsid w:val="00CF5421"/>
    <w:rsid w:val="00CF72B0"/>
    <w:rsid w:val="00CF7CCB"/>
    <w:rsid w:val="00D01B48"/>
    <w:rsid w:val="00D0268C"/>
    <w:rsid w:val="00D069AB"/>
    <w:rsid w:val="00D14E9C"/>
    <w:rsid w:val="00D2078F"/>
    <w:rsid w:val="00D36949"/>
    <w:rsid w:val="00D53C0D"/>
    <w:rsid w:val="00D53CC8"/>
    <w:rsid w:val="00D60998"/>
    <w:rsid w:val="00D60C84"/>
    <w:rsid w:val="00D62E23"/>
    <w:rsid w:val="00D70D04"/>
    <w:rsid w:val="00D71D21"/>
    <w:rsid w:val="00D801AC"/>
    <w:rsid w:val="00D81234"/>
    <w:rsid w:val="00D83351"/>
    <w:rsid w:val="00D843A3"/>
    <w:rsid w:val="00D87308"/>
    <w:rsid w:val="00D9147E"/>
    <w:rsid w:val="00D916F7"/>
    <w:rsid w:val="00D91FB7"/>
    <w:rsid w:val="00D9373D"/>
    <w:rsid w:val="00D95702"/>
    <w:rsid w:val="00D9633B"/>
    <w:rsid w:val="00D964F5"/>
    <w:rsid w:val="00D97264"/>
    <w:rsid w:val="00D976AE"/>
    <w:rsid w:val="00DA48D8"/>
    <w:rsid w:val="00DA527E"/>
    <w:rsid w:val="00DB081F"/>
    <w:rsid w:val="00DB31EC"/>
    <w:rsid w:val="00DB4051"/>
    <w:rsid w:val="00DB7DEB"/>
    <w:rsid w:val="00DC07E5"/>
    <w:rsid w:val="00DC0F1D"/>
    <w:rsid w:val="00DC1D1A"/>
    <w:rsid w:val="00DC43D4"/>
    <w:rsid w:val="00DC4D7C"/>
    <w:rsid w:val="00DC69B5"/>
    <w:rsid w:val="00DC7D1B"/>
    <w:rsid w:val="00DD067F"/>
    <w:rsid w:val="00DD1CBB"/>
    <w:rsid w:val="00DD24D6"/>
    <w:rsid w:val="00DD27C6"/>
    <w:rsid w:val="00DD4963"/>
    <w:rsid w:val="00DD69BB"/>
    <w:rsid w:val="00DE1267"/>
    <w:rsid w:val="00DE4F4E"/>
    <w:rsid w:val="00DF422A"/>
    <w:rsid w:val="00DF4560"/>
    <w:rsid w:val="00E0026C"/>
    <w:rsid w:val="00E03305"/>
    <w:rsid w:val="00E03391"/>
    <w:rsid w:val="00E04EC9"/>
    <w:rsid w:val="00E0542B"/>
    <w:rsid w:val="00E073B4"/>
    <w:rsid w:val="00E07EE9"/>
    <w:rsid w:val="00E116AE"/>
    <w:rsid w:val="00E14FE2"/>
    <w:rsid w:val="00E17501"/>
    <w:rsid w:val="00E21488"/>
    <w:rsid w:val="00E22DEB"/>
    <w:rsid w:val="00E314C9"/>
    <w:rsid w:val="00E31A11"/>
    <w:rsid w:val="00E32995"/>
    <w:rsid w:val="00E35B6D"/>
    <w:rsid w:val="00E35BF7"/>
    <w:rsid w:val="00E36729"/>
    <w:rsid w:val="00E4089A"/>
    <w:rsid w:val="00E40C6A"/>
    <w:rsid w:val="00E43229"/>
    <w:rsid w:val="00E44AE6"/>
    <w:rsid w:val="00E45006"/>
    <w:rsid w:val="00E50184"/>
    <w:rsid w:val="00E55A49"/>
    <w:rsid w:val="00E5708B"/>
    <w:rsid w:val="00E63099"/>
    <w:rsid w:val="00E63FB3"/>
    <w:rsid w:val="00E65BE5"/>
    <w:rsid w:val="00E73C09"/>
    <w:rsid w:val="00E75C67"/>
    <w:rsid w:val="00E773B1"/>
    <w:rsid w:val="00E77E77"/>
    <w:rsid w:val="00E80818"/>
    <w:rsid w:val="00E81C5B"/>
    <w:rsid w:val="00E83D24"/>
    <w:rsid w:val="00E84C6C"/>
    <w:rsid w:val="00E9060D"/>
    <w:rsid w:val="00E930CD"/>
    <w:rsid w:val="00E96896"/>
    <w:rsid w:val="00E96C01"/>
    <w:rsid w:val="00EA1AC1"/>
    <w:rsid w:val="00EA7B44"/>
    <w:rsid w:val="00EB008B"/>
    <w:rsid w:val="00EB05B8"/>
    <w:rsid w:val="00EB0F93"/>
    <w:rsid w:val="00EB16FD"/>
    <w:rsid w:val="00EB2037"/>
    <w:rsid w:val="00EB270E"/>
    <w:rsid w:val="00EB27FC"/>
    <w:rsid w:val="00EB3075"/>
    <w:rsid w:val="00EB3B6D"/>
    <w:rsid w:val="00EB6A96"/>
    <w:rsid w:val="00EC274C"/>
    <w:rsid w:val="00EC5170"/>
    <w:rsid w:val="00EC62BC"/>
    <w:rsid w:val="00ED1429"/>
    <w:rsid w:val="00ED1AA8"/>
    <w:rsid w:val="00ED23EB"/>
    <w:rsid w:val="00ED4F08"/>
    <w:rsid w:val="00ED5F71"/>
    <w:rsid w:val="00ED6587"/>
    <w:rsid w:val="00ED794E"/>
    <w:rsid w:val="00EE29B7"/>
    <w:rsid w:val="00EE7EED"/>
    <w:rsid w:val="00F06B5E"/>
    <w:rsid w:val="00F0749B"/>
    <w:rsid w:val="00F10789"/>
    <w:rsid w:val="00F11589"/>
    <w:rsid w:val="00F136B5"/>
    <w:rsid w:val="00F1790F"/>
    <w:rsid w:val="00F2098F"/>
    <w:rsid w:val="00F22CBF"/>
    <w:rsid w:val="00F249CF"/>
    <w:rsid w:val="00F2694F"/>
    <w:rsid w:val="00F2777E"/>
    <w:rsid w:val="00F30B39"/>
    <w:rsid w:val="00F3170E"/>
    <w:rsid w:val="00F31E58"/>
    <w:rsid w:val="00F335AE"/>
    <w:rsid w:val="00F40F92"/>
    <w:rsid w:val="00F41ABB"/>
    <w:rsid w:val="00F459BD"/>
    <w:rsid w:val="00F45FA8"/>
    <w:rsid w:val="00F507C1"/>
    <w:rsid w:val="00F512A2"/>
    <w:rsid w:val="00F539BF"/>
    <w:rsid w:val="00F54653"/>
    <w:rsid w:val="00F56479"/>
    <w:rsid w:val="00F57B7B"/>
    <w:rsid w:val="00F611B8"/>
    <w:rsid w:val="00F62BD3"/>
    <w:rsid w:val="00F63096"/>
    <w:rsid w:val="00F635F3"/>
    <w:rsid w:val="00F64A42"/>
    <w:rsid w:val="00F66752"/>
    <w:rsid w:val="00F66E97"/>
    <w:rsid w:val="00F71CA6"/>
    <w:rsid w:val="00F74129"/>
    <w:rsid w:val="00F74CEA"/>
    <w:rsid w:val="00F77992"/>
    <w:rsid w:val="00F82D17"/>
    <w:rsid w:val="00F82E19"/>
    <w:rsid w:val="00F836E3"/>
    <w:rsid w:val="00F84C30"/>
    <w:rsid w:val="00F8649A"/>
    <w:rsid w:val="00FA03DD"/>
    <w:rsid w:val="00FA4857"/>
    <w:rsid w:val="00FA4B32"/>
    <w:rsid w:val="00FA5F35"/>
    <w:rsid w:val="00FB1C91"/>
    <w:rsid w:val="00FB3F30"/>
    <w:rsid w:val="00FB4452"/>
    <w:rsid w:val="00FB44CF"/>
    <w:rsid w:val="00FB587A"/>
    <w:rsid w:val="00FC25F4"/>
    <w:rsid w:val="00FC2E2D"/>
    <w:rsid w:val="00FC52EA"/>
    <w:rsid w:val="00FC76EC"/>
    <w:rsid w:val="00FD14C1"/>
    <w:rsid w:val="00FD7E9F"/>
    <w:rsid w:val="00FE1447"/>
    <w:rsid w:val="00FE1BB7"/>
    <w:rsid w:val="00FE5657"/>
    <w:rsid w:val="00FE6115"/>
    <w:rsid w:val="00FF4173"/>
    <w:rsid w:val="00FF6467"/>
    <w:rsid w:val="00FF66D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8A1"/>
  <w15:docId w15:val="{06603426-E983-4129-B9AB-2BEA031F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39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a">
    <w:name w:val="Bea"/>
    <w:basedOn w:val="Nagwek1"/>
    <w:link w:val="BeaCar"/>
    <w:qFormat/>
    <w:rsid w:val="00745DB3"/>
    <w:pPr>
      <w:spacing w:line="360" w:lineRule="auto"/>
      <w:jc w:val="both"/>
    </w:pPr>
    <w:rPr>
      <w:rFonts w:ascii="Adobe Caslon Pro" w:eastAsia="Times New Roman" w:hAnsi="Adobe Caslon Pro" w:cs="Times New Roman"/>
      <w:b/>
      <w:color w:val="2E74B5"/>
      <w:szCs w:val="24"/>
      <w:lang w:val="x-none" w:eastAsia="x-none"/>
    </w:rPr>
  </w:style>
  <w:style w:type="character" w:customStyle="1" w:styleId="BeaCar">
    <w:name w:val="Bea Car"/>
    <w:link w:val="Bea"/>
    <w:rsid w:val="00745DB3"/>
    <w:rPr>
      <w:rFonts w:ascii="Adobe Caslon Pro" w:eastAsia="Times New Roman" w:hAnsi="Adobe Caslon Pro" w:cs="Times New Roman"/>
      <w:b/>
      <w:color w:val="2E74B5"/>
      <w:sz w:val="32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45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45DB3"/>
    <w:pPr>
      <w:outlineLvl w:val="9"/>
    </w:pPr>
    <w:rPr>
      <w:rFonts w:ascii="Calibri Light" w:eastAsia="Times New Roman" w:hAnsi="Calibri Light" w:cs="Times New Roman"/>
      <w:color w:val="2E74B5"/>
      <w:lang w:val="x-none" w:eastAsia="pl-PL"/>
    </w:rPr>
  </w:style>
  <w:style w:type="paragraph" w:styleId="Akapitzlist">
    <w:name w:val="List Paragraph"/>
    <w:basedOn w:val="Normalny"/>
    <w:uiPriority w:val="34"/>
    <w:qFormat/>
    <w:rsid w:val="00745D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DB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DB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45D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05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B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B5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5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FF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FF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C77"/>
    <w:rPr>
      <w:rFonts w:ascii="Calibri" w:eastAsia="Calibri" w:hAnsi="Calibri" w:cs="Times New Roman"/>
    </w:rPr>
  </w:style>
  <w:style w:type="table" w:styleId="Siatkatabelijasna">
    <w:name w:val="Grid Table Light"/>
    <w:basedOn w:val="Standardowy"/>
    <w:uiPriority w:val="40"/>
    <w:rsid w:val="00D9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6A169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21485"/>
    <w:rPr>
      <w:i/>
      <w:iCs/>
    </w:rPr>
  </w:style>
  <w:style w:type="character" w:customStyle="1" w:styleId="markedcontent">
    <w:name w:val="markedcontent"/>
    <w:basedOn w:val="Domylnaczcionkaakapitu"/>
    <w:rsid w:val="00A96AF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0C98"/>
    <w:rPr>
      <w:color w:val="605E5C"/>
      <w:shd w:val="clear" w:color="auto" w:fill="E1DFDD"/>
    </w:rPr>
  </w:style>
  <w:style w:type="paragraph" w:styleId="Bezodstpw">
    <w:name w:val="No Spacing"/>
    <w:qFormat/>
    <w:rsid w:val="00FB587A"/>
    <w:pPr>
      <w:suppressAutoHyphens/>
      <w:spacing w:after="0" w:line="240" w:lineRule="auto"/>
    </w:pPr>
    <w:rPr>
      <w:rFonts w:ascii="Calibri" w:eastAsia="Calibri" w:hAnsi="Calibri" w:cs="Calibri"/>
      <w:lang w:val="fr-FR"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8F5EE0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D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D20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54D20"/>
    <w:pPr>
      <w:spacing w:after="160"/>
      <w:ind w:left="360" w:firstLine="360"/>
    </w:pPr>
    <w:rPr>
      <w:rFonts w:ascii="Times New Roman" w:eastAsia="Times New Roman" w:hAnsi="Times New Roman"/>
      <w:lang w:eastAsia="pl-PL" w:bidi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54D20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plore-pl.hachettefle.fr/" TargetMode="Externa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hettefle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14B4-DB23-472E-A652-5A83C95D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61</Pages>
  <Words>16342</Words>
  <Characters>98057</Characters>
  <Application>Microsoft Office Word</Application>
  <DocSecurity>0</DocSecurity>
  <Lines>817</Lines>
  <Paragraphs>228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Gałan</dc:creator>
  <cp:keywords/>
  <dc:description/>
  <cp:lastModifiedBy>Konto Microsoft</cp:lastModifiedBy>
  <cp:revision>65</cp:revision>
  <cp:lastPrinted>2021-01-26T15:19:00Z</cp:lastPrinted>
  <dcterms:created xsi:type="dcterms:W3CDTF">2023-01-25T10:28:00Z</dcterms:created>
  <dcterms:modified xsi:type="dcterms:W3CDTF">2023-03-30T20:11:00Z</dcterms:modified>
</cp:coreProperties>
</file>